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E3D" w:rsidRDefault="00584E3D" w:rsidP="00584E3D">
      <w:pPr>
        <w:spacing w:after="0"/>
        <w:jc w:val="right"/>
        <w:rPr>
          <w:rFonts w:ascii="Times New Roman" w:hAnsi="Times New Roman" w:cs="Times New Roman"/>
          <w:b/>
          <w:sz w:val="32"/>
          <w:szCs w:val="32"/>
          <w:lang w:val="kk-KZ"/>
        </w:rPr>
      </w:pPr>
      <w:r>
        <w:rPr>
          <w:rFonts w:ascii="Times New Roman" w:hAnsi="Times New Roman" w:cs="Times New Roman"/>
          <w:b/>
          <w:sz w:val="32"/>
          <w:szCs w:val="32"/>
          <w:lang w:val="kk-KZ"/>
        </w:rPr>
        <w:t>Ф.7.03.03</w:t>
      </w:r>
    </w:p>
    <w:p w:rsidR="00997C08" w:rsidRPr="00C27127" w:rsidRDefault="00C27127" w:rsidP="00C27127">
      <w:pPr>
        <w:spacing w:after="0"/>
        <w:jc w:val="center"/>
        <w:rPr>
          <w:rFonts w:ascii="Times New Roman" w:hAnsi="Times New Roman" w:cs="Times New Roman"/>
          <w:b/>
          <w:sz w:val="32"/>
          <w:szCs w:val="32"/>
          <w:lang w:val="kk-KZ"/>
        </w:rPr>
      </w:pPr>
      <w:r w:rsidRPr="00C27127">
        <w:rPr>
          <w:rFonts w:ascii="Times New Roman" w:hAnsi="Times New Roman" w:cs="Times New Roman"/>
          <w:b/>
          <w:sz w:val="32"/>
          <w:szCs w:val="32"/>
          <w:lang w:val="kk-KZ"/>
        </w:rPr>
        <w:t>Қазақстан Республикасының білім және ғылым минстрлігі</w:t>
      </w:r>
    </w:p>
    <w:p w:rsidR="00997C08" w:rsidRDefault="00997C08" w:rsidP="00C27127">
      <w:pPr>
        <w:spacing w:after="0"/>
        <w:jc w:val="center"/>
        <w:rPr>
          <w:lang w:val="kk-KZ"/>
        </w:rPr>
      </w:pPr>
    </w:p>
    <w:p w:rsidR="00C27127" w:rsidRDefault="00C27127" w:rsidP="00C27127">
      <w:pPr>
        <w:spacing w:after="0"/>
        <w:jc w:val="center"/>
        <w:rPr>
          <w:rFonts w:ascii="Times New Roman" w:hAnsi="Times New Roman" w:cs="Times New Roman"/>
          <w:b/>
          <w:sz w:val="32"/>
          <w:szCs w:val="32"/>
          <w:lang w:val="kk-KZ"/>
        </w:rPr>
      </w:pPr>
      <w:r w:rsidRPr="00C27127">
        <w:rPr>
          <w:rFonts w:ascii="Times New Roman" w:hAnsi="Times New Roman" w:cs="Times New Roman"/>
          <w:b/>
          <w:sz w:val="32"/>
          <w:szCs w:val="32"/>
          <w:lang w:val="kk-KZ"/>
        </w:rPr>
        <w:t>М.Әуезов атындағы Оңтүстік Қазақстан мемлекеттік университеті</w:t>
      </w:r>
      <w:r>
        <w:rPr>
          <w:rFonts w:ascii="Times New Roman" w:hAnsi="Times New Roman" w:cs="Times New Roman"/>
          <w:b/>
          <w:sz w:val="32"/>
          <w:szCs w:val="32"/>
          <w:lang w:val="kk-KZ"/>
        </w:rPr>
        <w:t xml:space="preserve"> </w:t>
      </w: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r>
        <w:rPr>
          <w:rFonts w:ascii="Times New Roman" w:hAnsi="Times New Roman" w:cs="Times New Roman"/>
          <w:b/>
          <w:sz w:val="32"/>
          <w:szCs w:val="32"/>
          <w:lang w:val="kk-KZ"/>
        </w:rPr>
        <w:t>«Философия» кафедрасы</w:t>
      </w: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r>
        <w:rPr>
          <w:rFonts w:ascii="Times New Roman" w:hAnsi="Times New Roman" w:cs="Times New Roman"/>
          <w:b/>
          <w:sz w:val="32"/>
          <w:szCs w:val="32"/>
          <w:lang w:val="kk-KZ"/>
        </w:rPr>
        <w:t>Есіркепова Г.К.</w:t>
      </w: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Pr="00C27127" w:rsidRDefault="00C27127" w:rsidP="00C27127">
      <w:pPr>
        <w:spacing w:after="0"/>
        <w:jc w:val="center"/>
        <w:rPr>
          <w:rFonts w:ascii="Times New Roman" w:hAnsi="Times New Roman" w:cs="Times New Roman"/>
          <w:b/>
          <w:sz w:val="36"/>
          <w:szCs w:val="36"/>
          <w:lang w:val="kk-KZ"/>
        </w:rPr>
      </w:pPr>
      <w:r w:rsidRPr="00C27127">
        <w:rPr>
          <w:rFonts w:ascii="Times New Roman" w:hAnsi="Times New Roman" w:cs="Times New Roman"/>
          <w:b/>
          <w:sz w:val="36"/>
          <w:szCs w:val="36"/>
          <w:lang w:val="kk-KZ"/>
        </w:rPr>
        <w:t xml:space="preserve">ОРТА ҒАСЫРЛАР ШЫҒЫС ФИЛОСОФИЯСЫ </w:t>
      </w: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p>
    <w:p w:rsidR="00C27127" w:rsidRDefault="00C27127" w:rsidP="00C27127">
      <w:pPr>
        <w:spacing w:after="0"/>
        <w:jc w:val="center"/>
        <w:rPr>
          <w:rFonts w:ascii="Times New Roman" w:hAnsi="Times New Roman" w:cs="Times New Roman"/>
          <w:b/>
          <w:sz w:val="32"/>
          <w:szCs w:val="32"/>
          <w:lang w:val="kk-KZ"/>
        </w:rPr>
      </w:pPr>
      <w:r>
        <w:rPr>
          <w:rFonts w:ascii="Times New Roman" w:hAnsi="Times New Roman" w:cs="Times New Roman"/>
          <w:b/>
          <w:sz w:val="32"/>
          <w:szCs w:val="32"/>
          <w:lang w:val="kk-KZ"/>
        </w:rPr>
        <w:t>Философиядан барлық мамандықтар студенттеріне</w:t>
      </w:r>
    </w:p>
    <w:p w:rsidR="00C27127" w:rsidRDefault="00C27127" w:rsidP="00C27127">
      <w:pPr>
        <w:spacing w:after="0"/>
        <w:jc w:val="center"/>
        <w:rPr>
          <w:rFonts w:ascii="Times New Roman" w:hAnsi="Times New Roman" w:cs="Times New Roman"/>
          <w:b/>
          <w:sz w:val="32"/>
          <w:szCs w:val="32"/>
          <w:lang w:val="kk-KZ"/>
        </w:rPr>
      </w:pPr>
      <w:r>
        <w:rPr>
          <w:rFonts w:ascii="Times New Roman" w:hAnsi="Times New Roman" w:cs="Times New Roman"/>
          <w:b/>
          <w:sz w:val="32"/>
          <w:szCs w:val="32"/>
          <w:lang w:val="kk-KZ"/>
        </w:rPr>
        <w:t xml:space="preserve"> арналған әдістемелік нұсқау</w:t>
      </w:r>
    </w:p>
    <w:p w:rsidR="00C27127" w:rsidRDefault="00C27127" w:rsidP="00C27127">
      <w:pPr>
        <w:spacing w:after="0"/>
        <w:jc w:val="center"/>
        <w:rPr>
          <w:rFonts w:ascii="Times New Roman" w:hAnsi="Times New Roman" w:cs="Times New Roman"/>
          <w:b/>
          <w:sz w:val="32"/>
          <w:szCs w:val="32"/>
          <w:lang w:val="kk-KZ"/>
        </w:rPr>
      </w:pPr>
    </w:p>
    <w:p w:rsidR="00C27127" w:rsidRPr="00C27127" w:rsidRDefault="00C27127" w:rsidP="00C27127">
      <w:pPr>
        <w:spacing w:after="0"/>
        <w:jc w:val="center"/>
        <w:rPr>
          <w:rFonts w:ascii="Times New Roman" w:hAnsi="Times New Roman" w:cs="Times New Roman"/>
          <w:b/>
          <w:sz w:val="32"/>
          <w:szCs w:val="32"/>
          <w:lang w:val="kk-KZ"/>
        </w:rPr>
      </w:pPr>
    </w:p>
    <w:p w:rsidR="00997C08" w:rsidRDefault="00997C08" w:rsidP="00C27127">
      <w:pPr>
        <w:spacing w:after="0"/>
        <w:jc w:val="center"/>
        <w:rPr>
          <w:lang w:val="kk-KZ"/>
        </w:rPr>
      </w:pPr>
    </w:p>
    <w:p w:rsidR="00C27127" w:rsidRDefault="00C27127" w:rsidP="00C27127">
      <w:pPr>
        <w:spacing w:after="0"/>
        <w:jc w:val="center"/>
        <w:rPr>
          <w:lang w:val="kk-KZ"/>
        </w:rPr>
      </w:pPr>
    </w:p>
    <w:p w:rsidR="00C27127" w:rsidRDefault="00C27127" w:rsidP="00C27127">
      <w:pPr>
        <w:spacing w:after="0"/>
        <w:jc w:val="center"/>
        <w:rPr>
          <w:lang w:val="kk-KZ"/>
        </w:rPr>
      </w:pPr>
    </w:p>
    <w:p w:rsidR="00C27127" w:rsidRDefault="00C27127" w:rsidP="00C27127">
      <w:pPr>
        <w:spacing w:after="0"/>
        <w:jc w:val="center"/>
        <w:rPr>
          <w:lang w:val="kk-KZ"/>
        </w:rPr>
      </w:pPr>
    </w:p>
    <w:p w:rsidR="00997C08" w:rsidRDefault="00997C08" w:rsidP="00997C08">
      <w:pPr>
        <w:rPr>
          <w:lang w:val="kk-KZ"/>
        </w:rPr>
      </w:pPr>
    </w:p>
    <w:p w:rsidR="00997C08" w:rsidRDefault="00997C08"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997C08" w:rsidRDefault="00997C08" w:rsidP="00997C08">
      <w:pPr>
        <w:rPr>
          <w:lang w:val="kk-KZ"/>
        </w:rPr>
      </w:pPr>
    </w:p>
    <w:p w:rsidR="00997C08" w:rsidRPr="00C27127" w:rsidRDefault="00C27127" w:rsidP="00C27127">
      <w:pPr>
        <w:jc w:val="center"/>
        <w:rPr>
          <w:rFonts w:ascii="Times New Roman" w:hAnsi="Times New Roman" w:cs="Times New Roman"/>
          <w:b/>
          <w:sz w:val="32"/>
          <w:szCs w:val="32"/>
          <w:lang w:val="kk-KZ"/>
        </w:rPr>
      </w:pPr>
      <w:r w:rsidRPr="00C27127">
        <w:rPr>
          <w:rFonts w:ascii="Times New Roman" w:hAnsi="Times New Roman" w:cs="Times New Roman"/>
          <w:b/>
          <w:sz w:val="32"/>
          <w:szCs w:val="32"/>
          <w:lang w:val="kk-KZ"/>
        </w:rPr>
        <w:t>Шымкент   2016</w:t>
      </w:r>
    </w:p>
    <w:p w:rsidR="00997C08" w:rsidRDefault="00997C08"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584E3D" w:rsidRDefault="00584E3D" w:rsidP="00584E3D">
      <w:pPr>
        <w:spacing w:after="0"/>
        <w:jc w:val="right"/>
        <w:rPr>
          <w:rFonts w:ascii="Times New Roman" w:hAnsi="Times New Roman" w:cs="Times New Roman"/>
          <w:b/>
          <w:sz w:val="32"/>
          <w:szCs w:val="32"/>
          <w:lang w:val="kk-KZ"/>
        </w:rPr>
      </w:pPr>
      <w:r>
        <w:rPr>
          <w:rFonts w:ascii="Times New Roman" w:hAnsi="Times New Roman" w:cs="Times New Roman"/>
          <w:b/>
          <w:sz w:val="32"/>
          <w:szCs w:val="32"/>
          <w:lang w:val="kk-KZ"/>
        </w:rPr>
        <w:t>Ф.7.03.03</w:t>
      </w:r>
    </w:p>
    <w:p w:rsidR="00C27127" w:rsidRDefault="00C27127" w:rsidP="00584E3D">
      <w:pPr>
        <w:jc w:val="right"/>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C27127" w:rsidRDefault="00C27127" w:rsidP="00997C08">
      <w:pPr>
        <w:rPr>
          <w:lang w:val="kk-KZ"/>
        </w:rPr>
      </w:pPr>
    </w:p>
    <w:p w:rsidR="00997C08" w:rsidRDefault="00997C08" w:rsidP="00997C08">
      <w:pPr>
        <w:jc w:val="center"/>
        <w:rPr>
          <w:rFonts w:ascii="Times New Roman" w:hAnsi="Times New Roman" w:cs="Times New Roman"/>
          <w:b/>
          <w:sz w:val="52"/>
          <w:szCs w:val="52"/>
          <w:lang w:val="kk-KZ"/>
        </w:rPr>
      </w:pPr>
      <w:r>
        <w:rPr>
          <w:rFonts w:ascii="Times New Roman" w:hAnsi="Times New Roman" w:cs="Times New Roman"/>
          <w:b/>
          <w:sz w:val="52"/>
          <w:szCs w:val="52"/>
          <w:lang w:val="kk-KZ"/>
        </w:rPr>
        <w:t>«ФИЛОСОФИЯ»</w:t>
      </w:r>
    </w:p>
    <w:p w:rsidR="00997C08" w:rsidRDefault="00997C08" w:rsidP="00997C08">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ПӘНІНІН ОҚЫТУҒА АРНАЛҒАН ӘДІСТЕМЕЛІК </w:t>
      </w:r>
    </w:p>
    <w:p w:rsidR="00997C08" w:rsidRDefault="00997C08" w:rsidP="00997C08">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НҰСҚАУ </w:t>
      </w:r>
    </w:p>
    <w:p w:rsidR="00997C08" w:rsidRDefault="00997C08" w:rsidP="00997C08">
      <w:pPr>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ҒАСЫРЛАР ШЫҒЫС ФИЛОСОФИЯСЫ»</w:t>
      </w:r>
    </w:p>
    <w:p w:rsidR="00997C08" w:rsidRDefault="00997C08" w:rsidP="00997C08">
      <w:pPr>
        <w:jc w:val="center"/>
        <w:rPr>
          <w:rFonts w:ascii="Times New Roman" w:hAnsi="Times New Roman" w:cs="Times New Roman"/>
          <w:sz w:val="28"/>
          <w:szCs w:val="28"/>
          <w:lang w:val="kk-KZ"/>
        </w:rPr>
      </w:pPr>
    </w:p>
    <w:p w:rsidR="00997C08" w:rsidRDefault="00997C08" w:rsidP="00997C08">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ЖОҒАРҒЫ ОҚУ ОРНЫНЫҢ БАРЛЫҚ МАМАНДЫҚ </w:t>
      </w:r>
    </w:p>
    <w:p w:rsidR="00997C08" w:rsidRDefault="00997C08" w:rsidP="00997C08">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СТУДЕНТТЕРІНЕ АРНАЛҒАН </w:t>
      </w: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p>
    <w:p w:rsidR="00C27127" w:rsidRDefault="00C27127" w:rsidP="00997C08">
      <w:pPr>
        <w:jc w:val="center"/>
        <w:rPr>
          <w:rFonts w:ascii="Times New Roman" w:hAnsi="Times New Roman" w:cs="Times New Roman"/>
          <w:sz w:val="24"/>
          <w:szCs w:val="24"/>
          <w:lang w:val="kk-KZ"/>
        </w:rPr>
      </w:pPr>
    </w:p>
    <w:p w:rsidR="00997C08" w:rsidRDefault="00997C08" w:rsidP="00997C08">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Шымкент,  2016 ж.  </w:t>
      </w:r>
    </w:p>
    <w:p w:rsidR="00997C08" w:rsidRDefault="00997C08" w:rsidP="00997C08">
      <w:pPr>
        <w:jc w:val="center"/>
        <w:rPr>
          <w:rFonts w:ascii="Times New Roman" w:hAnsi="Times New Roman" w:cs="Times New Roman"/>
          <w:sz w:val="24"/>
          <w:szCs w:val="24"/>
          <w:lang w:val="kk-KZ"/>
        </w:rPr>
      </w:pPr>
    </w:p>
    <w:p w:rsidR="00997C08" w:rsidRDefault="00997C08" w:rsidP="00997C08">
      <w:pPr>
        <w:spacing w:after="0"/>
        <w:ind w:firstLine="720"/>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lastRenderedPageBreak/>
        <w:t>ӘОЖ 336(003)</w:t>
      </w:r>
    </w:p>
    <w:p w:rsidR="00997C08" w:rsidRDefault="00997C08" w:rsidP="00997C08">
      <w:pPr>
        <w:spacing w:after="0"/>
        <w:ind w:firstLine="708"/>
        <w:jc w:val="both"/>
        <w:rPr>
          <w:rFonts w:ascii="Times New Roman" w:hAnsi="Times New Roman" w:cs="Times New Roman"/>
          <w:sz w:val="28"/>
          <w:szCs w:val="28"/>
          <w:lang w:val="ca-ES" w:eastAsia="ko-KR"/>
        </w:rPr>
      </w:pPr>
      <w:r>
        <w:rPr>
          <w:rFonts w:ascii="Times New Roman" w:hAnsi="Times New Roman" w:cs="Times New Roman"/>
          <w:sz w:val="28"/>
          <w:szCs w:val="28"/>
          <w:lang w:val="ca-ES" w:eastAsia="ko-KR"/>
        </w:rPr>
        <w:t>Құрастырған:</w:t>
      </w:r>
      <w:r>
        <w:rPr>
          <w:rFonts w:ascii="Times New Roman" w:hAnsi="Times New Roman" w:cs="Times New Roman"/>
          <w:sz w:val="28"/>
          <w:szCs w:val="28"/>
          <w:lang w:val="kk-KZ" w:eastAsia="ko-KR"/>
        </w:rPr>
        <w:t xml:space="preserve"> </w:t>
      </w:r>
      <w:r>
        <w:rPr>
          <w:rFonts w:ascii="Times New Roman" w:hAnsi="Times New Roman" w:cs="Times New Roman"/>
          <w:sz w:val="28"/>
          <w:szCs w:val="28"/>
          <w:lang w:val="ca-ES" w:eastAsia="ko-KR"/>
        </w:rPr>
        <w:t>Г.Қ.Есіркепова ф</w:t>
      </w:r>
      <w:r>
        <w:rPr>
          <w:rFonts w:ascii="Times New Roman" w:hAnsi="Times New Roman" w:cs="Times New Roman"/>
          <w:sz w:val="28"/>
          <w:szCs w:val="28"/>
          <w:lang w:val="kk-KZ" w:eastAsia="ko-KR"/>
        </w:rPr>
        <w:t>илос</w:t>
      </w:r>
      <w:r>
        <w:rPr>
          <w:rFonts w:ascii="Times New Roman" w:hAnsi="Times New Roman" w:cs="Times New Roman"/>
          <w:sz w:val="28"/>
          <w:szCs w:val="28"/>
          <w:lang w:val="ca-ES" w:eastAsia="ko-KR"/>
        </w:rPr>
        <w:t>.ғ.к., доцент.</w:t>
      </w:r>
    </w:p>
    <w:p w:rsidR="00997C08" w:rsidRDefault="00997C08" w:rsidP="00997C08">
      <w:pPr>
        <w:pStyle w:val="2"/>
        <w:spacing w:line="240" w:lineRule="auto"/>
        <w:ind w:firstLine="708"/>
        <w:jc w:val="both"/>
        <w:rPr>
          <w:sz w:val="28"/>
          <w:szCs w:val="28"/>
          <w:lang w:val="ca-ES" w:eastAsia="ko-KR"/>
        </w:rPr>
      </w:pPr>
      <w:r>
        <w:rPr>
          <w:sz w:val="28"/>
          <w:szCs w:val="28"/>
          <w:lang w:val="kk-KZ" w:eastAsia="ko-KR"/>
        </w:rPr>
        <w:t>Орта ғасырлар шығыс ф</w:t>
      </w:r>
      <w:r>
        <w:rPr>
          <w:sz w:val="28"/>
          <w:szCs w:val="28"/>
          <w:lang w:val="ca-ES" w:eastAsia="ko-KR"/>
        </w:rPr>
        <w:t>илософия</w:t>
      </w:r>
      <w:r>
        <w:rPr>
          <w:sz w:val="28"/>
          <w:szCs w:val="28"/>
          <w:lang w:val="kk-KZ" w:eastAsia="ko-KR"/>
        </w:rPr>
        <w:t>сы:</w:t>
      </w:r>
      <w:r>
        <w:rPr>
          <w:sz w:val="28"/>
          <w:szCs w:val="28"/>
          <w:lang w:val="ca-ES" w:eastAsia="ko-KR"/>
        </w:rPr>
        <w:t xml:space="preserve"> </w:t>
      </w:r>
      <w:r>
        <w:rPr>
          <w:sz w:val="28"/>
          <w:szCs w:val="28"/>
          <w:lang w:val="kk-KZ" w:eastAsia="ko-KR"/>
        </w:rPr>
        <w:t>әдістемелік нұсқау.</w:t>
      </w:r>
      <w:r>
        <w:rPr>
          <w:sz w:val="28"/>
          <w:szCs w:val="28"/>
          <w:lang w:val="ca-ES" w:eastAsia="ko-KR"/>
        </w:rPr>
        <w:t xml:space="preserve">  Шымкент: </w:t>
      </w:r>
      <w:r>
        <w:rPr>
          <w:sz w:val="28"/>
          <w:szCs w:val="28"/>
          <w:lang w:val="kk-KZ" w:eastAsia="ko-KR"/>
        </w:rPr>
        <w:t xml:space="preserve">М.Әуезов атындағы </w:t>
      </w:r>
      <w:r>
        <w:rPr>
          <w:sz w:val="28"/>
          <w:szCs w:val="28"/>
          <w:lang w:eastAsia="ko-KR"/>
        </w:rPr>
        <w:t>О</w:t>
      </w:r>
      <w:r>
        <w:rPr>
          <w:sz w:val="28"/>
          <w:szCs w:val="28"/>
          <w:lang w:val="kk-KZ" w:eastAsia="ko-KR"/>
        </w:rPr>
        <w:t xml:space="preserve">ңтүстік </w:t>
      </w:r>
      <w:r>
        <w:rPr>
          <w:sz w:val="28"/>
          <w:szCs w:val="28"/>
          <w:lang w:val="ca-ES" w:eastAsia="ko-KR"/>
        </w:rPr>
        <w:t>Қ</w:t>
      </w:r>
      <w:r>
        <w:rPr>
          <w:sz w:val="28"/>
          <w:szCs w:val="28"/>
          <w:lang w:val="kk-KZ" w:eastAsia="ko-KR"/>
        </w:rPr>
        <w:t>азақстан мемлекеттік университеті</w:t>
      </w:r>
      <w:r>
        <w:rPr>
          <w:sz w:val="28"/>
          <w:szCs w:val="28"/>
          <w:lang w:val="ca-ES" w:eastAsia="ko-KR"/>
        </w:rPr>
        <w:t>,</w:t>
      </w:r>
      <w:r>
        <w:rPr>
          <w:sz w:val="28"/>
          <w:szCs w:val="28"/>
          <w:lang w:val="kk-KZ" w:eastAsia="ko-KR"/>
        </w:rPr>
        <w:t xml:space="preserve"> </w:t>
      </w:r>
      <w:r>
        <w:rPr>
          <w:sz w:val="28"/>
          <w:szCs w:val="28"/>
          <w:lang w:val="ca-ES" w:eastAsia="ko-KR"/>
        </w:rPr>
        <w:t xml:space="preserve"> 201</w:t>
      </w:r>
      <w:r>
        <w:rPr>
          <w:sz w:val="28"/>
          <w:szCs w:val="28"/>
          <w:lang w:val="kk-KZ" w:eastAsia="ko-KR"/>
        </w:rPr>
        <w:t>6 ж.,</w:t>
      </w:r>
      <w:r>
        <w:rPr>
          <w:sz w:val="28"/>
          <w:szCs w:val="28"/>
          <w:lang w:val="ca-ES" w:eastAsia="ko-KR"/>
        </w:rPr>
        <w:t xml:space="preserve">  </w:t>
      </w:r>
      <w:r>
        <w:rPr>
          <w:sz w:val="28"/>
          <w:szCs w:val="28"/>
          <w:lang w:val="kk-KZ" w:eastAsia="ko-KR"/>
        </w:rPr>
        <w:t xml:space="preserve">20 </w:t>
      </w:r>
      <w:r>
        <w:rPr>
          <w:sz w:val="28"/>
          <w:szCs w:val="28"/>
          <w:lang w:val="ca-ES" w:eastAsia="ko-KR"/>
        </w:rPr>
        <w:t>б.</w:t>
      </w:r>
    </w:p>
    <w:p w:rsidR="00997C08" w:rsidRDefault="00997C08" w:rsidP="00997C08">
      <w:pPr>
        <w:pStyle w:val="a5"/>
        <w:jc w:val="both"/>
        <w:rPr>
          <w:rFonts w:ascii="Times New Roman" w:hAnsi="Times New Roman"/>
          <w:b/>
          <w:szCs w:val="28"/>
          <w:lang w:val="ca-ES"/>
        </w:rPr>
      </w:pPr>
      <w:r>
        <w:rPr>
          <w:rFonts w:ascii="Times New Roman" w:hAnsi="Times New Roman"/>
          <w:b/>
          <w:szCs w:val="28"/>
          <w:lang w:val="ca-ES"/>
        </w:rPr>
        <w:t xml:space="preserve">      </w:t>
      </w:r>
    </w:p>
    <w:p w:rsidR="00997C08" w:rsidRDefault="00997C08" w:rsidP="00997C08">
      <w:pPr>
        <w:jc w:val="both"/>
        <w:rPr>
          <w:sz w:val="28"/>
          <w:szCs w:val="28"/>
          <w:lang w:val="ca-ES" w:eastAsia="ko-KR"/>
        </w:rPr>
      </w:pPr>
    </w:p>
    <w:p w:rsidR="00997C08" w:rsidRDefault="00997C08" w:rsidP="00997C08">
      <w:pPr>
        <w:pStyle w:val="2"/>
        <w:spacing w:line="240" w:lineRule="auto"/>
        <w:ind w:firstLine="708"/>
        <w:jc w:val="both"/>
        <w:rPr>
          <w:sz w:val="28"/>
          <w:szCs w:val="28"/>
          <w:lang w:val="kk-KZ" w:eastAsia="ko-KR"/>
        </w:rPr>
      </w:pPr>
      <w:r>
        <w:rPr>
          <w:sz w:val="28"/>
          <w:szCs w:val="28"/>
          <w:lang w:val="kk-KZ" w:eastAsia="ko-KR"/>
        </w:rPr>
        <w:t>Философия пәнінен әдістемелік нұсқау</w:t>
      </w:r>
      <w:r>
        <w:rPr>
          <w:sz w:val="28"/>
          <w:szCs w:val="28"/>
          <w:lang w:val="ca-ES" w:eastAsia="ko-KR"/>
        </w:rPr>
        <w:t xml:space="preserve"> </w:t>
      </w:r>
      <w:r>
        <w:rPr>
          <w:sz w:val="28"/>
          <w:szCs w:val="28"/>
          <w:lang w:val="kk-KZ" w:eastAsia="ko-KR"/>
        </w:rPr>
        <w:t>практикалық сабақтардың тақырыптары бойынша тапсырмаларды орындауға қажет материалдарды қамтиды. «Орта ғасырлар шығыс ф</w:t>
      </w:r>
      <w:r>
        <w:rPr>
          <w:sz w:val="28"/>
          <w:szCs w:val="28"/>
          <w:lang w:val="ca-ES" w:eastAsia="ko-KR"/>
        </w:rPr>
        <w:t>илософия</w:t>
      </w:r>
      <w:r>
        <w:rPr>
          <w:sz w:val="28"/>
          <w:szCs w:val="28"/>
          <w:lang w:val="kk-KZ" w:eastAsia="ko-KR"/>
        </w:rPr>
        <w:t>сы» атты</w:t>
      </w:r>
      <w:r>
        <w:rPr>
          <w:sz w:val="28"/>
          <w:szCs w:val="28"/>
          <w:lang w:val="ca-ES" w:eastAsia="ko-KR"/>
        </w:rPr>
        <w:t xml:space="preserve"> </w:t>
      </w:r>
      <w:r>
        <w:rPr>
          <w:sz w:val="28"/>
          <w:szCs w:val="28"/>
          <w:lang w:val="kk-KZ" w:eastAsia="ko-KR"/>
        </w:rPr>
        <w:t>әдістемелік нұсқау</w:t>
      </w:r>
      <w:r>
        <w:rPr>
          <w:sz w:val="28"/>
          <w:szCs w:val="28"/>
          <w:lang w:val="ca-ES" w:eastAsia="ko-KR"/>
        </w:rPr>
        <w:t xml:space="preserve"> философияның тарихи кезеңдері мен теориясының мәселелерін қарастырады, адам және әлем, адам және қоғам қатынастары мәселелері мен гносеология сұрақтарына түсінік</w:t>
      </w:r>
      <w:r>
        <w:rPr>
          <w:sz w:val="28"/>
          <w:szCs w:val="28"/>
          <w:lang w:val="kk-KZ" w:eastAsia="ko-KR"/>
        </w:rPr>
        <w:t>тер</w:t>
      </w:r>
      <w:r>
        <w:rPr>
          <w:sz w:val="28"/>
          <w:szCs w:val="28"/>
          <w:lang w:val="ca-ES" w:eastAsia="ko-KR"/>
        </w:rPr>
        <w:t xml:space="preserve"> бер</w:t>
      </w:r>
      <w:r>
        <w:rPr>
          <w:sz w:val="28"/>
          <w:szCs w:val="28"/>
          <w:lang w:val="kk-KZ" w:eastAsia="ko-KR"/>
        </w:rPr>
        <w:t>еді</w:t>
      </w:r>
      <w:r>
        <w:rPr>
          <w:sz w:val="28"/>
          <w:szCs w:val="28"/>
          <w:lang w:val="ca-ES" w:eastAsia="ko-KR"/>
        </w:rPr>
        <w:t xml:space="preserve">. </w:t>
      </w:r>
      <w:r>
        <w:rPr>
          <w:sz w:val="28"/>
          <w:szCs w:val="28"/>
          <w:lang w:val="kk-KZ" w:eastAsia="ko-KR"/>
        </w:rPr>
        <w:t xml:space="preserve">Оқу құралы Оңтүстік </w:t>
      </w:r>
      <w:r>
        <w:rPr>
          <w:sz w:val="28"/>
          <w:szCs w:val="28"/>
          <w:lang w:val="ca-ES" w:eastAsia="ko-KR"/>
        </w:rPr>
        <w:t>Қ</w:t>
      </w:r>
      <w:r>
        <w:rPr>
          <w:sz w:val="28"/>
          <w:szCs w:val="28"/>
          <w:lang w:val="kk-KZ" w:eastAsia="ko-KR"/>
        </w:rPr>
        <w:t>азақстан мемлекеттік университеті студенттеріне арналған.</w:t>
      </w:r>
    </w:p>
    <w:p w:rsidR="00997C08" w:rsidRDefault="00997C08" w:rsidP="00997C08">
      <w:pPr>
        <w:pStyle w:val="2"/>
        <w:spacing w:line="240" w:lineRule="auto"/>
        <w:ind w:firstLine="708"/>
        <w:jc w:val="both"/>
        <w:rPr>
          <w:sz w:val="28"/>
          <w:szCs w:val="28"/>
          <w:lang w:val="ca-ES" w:eastAsia="ko-KR"/>
        </w:rPr>
      </w:pPr>
    </w:p>
    <w:p w:rsidR="00997C08" w:rsidRDefault="00997C08" w:rsidP="00997C08">
      <w:pPr>
        <w:jc w:val="both"/>
        <w:rPr>
          <w:sz w:val="28"/>
          <w:szCs w:val="28"/>
          <w:lang w:val="ca-ES" w:eastAsia="ko-KR"/>
        </w:rPr>
      </w:pPr>
    </w:p>
    <w:p w:rsidR="00997C08" w:rsidRDefault="00997C08" w:rsidP="00997C08">
      <w:pPr>
        <w:jc w:val="both"/>
        <w:rPr>
          <w:sz w:val="28"/>
          <w:szCs w:val="28"/>
          <w:lang w:val="ca-ES" w:eastAsia="ko-KR"/>
        </w:rPr>
      </w:pPr>
    </w:p>
    <w:p w:rsidR="00997C08" w:rsidRDefault="00997C08" w:rsidP="00997C08">
      <w:pPr>
        <w:spacing w:after="0"/>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Пікір жазғандар:      Сүлейменов Т.А.– филос.ғ.к., профессор, ОҚМУ</w:t>
      </w:r>
    </w:p>
    <w:p w:rsidR="00997C08" w:rsidRDefault="00997C08" w:rsidP="00997C08">
      <w:pPr>
        <w:spacing w:after="0"/>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Абдрасилова Г.З. - филос.ғ.к., аға оқытушы </w:t>
      </w:r>
    </w:p>
    <w:p w:rsidR="00997C08" w:rsidRDefault="00997C08" w:rsidP="00997C08">
      <w:pPr>
        <w:jc w:val="both"/>
        <w:rPr>
          <w:rFonts w:ascii="Times New Roman" w:hAnsi="Times New Roman" w:cs="Times New Roman"/>
          <w:sz w:val="28"/>
          <w:szCs w:val="28"/>
          <w:lang w:val="ca-ES" w:eastAsia="ko-KR"/>
        </w:rPr>
      </w:pPr>
    </w:p>
    <w:p w:rsidR="00997C08" w:rsidRDefault="00997C08" w:rsidP="00997C08">
      <w:pPr>
        <w:ind w:firstLine="708"/>
        <w:jc w:val="both"/>
        <w:rPr>
          <w:rFonts w:ascii="Times New Roman" w:hAnsi="Times New Roman" w:cs="Times New Roman"/>
          <w:sz w:val="28"/>
          <w:szCs w:val="28"/>
          <w:lang w:val="kk-KZ" w:eastAsia="ko-KR"/>
        </w:rPr>
      </w:pPr>
    </w:p>
    <w:p w:rsidR="00997C08" w:rsidRDefault="00997C08" w:rsidP="00997C08">
      <w:pPr>
        <w:spacing w:after="0"/>
        <w:ind w:firstLine="708"/>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Философия кафедрасының мәжілісінде қаралып, баспаға ұсынылды</w:t>
      </w:r>
    </w:p>
    <w:p w:rsidR="00997C08" w:rsidRDefault="00997C08" w:rsidP="00997C08">
      <w:pPr>
        <w:spacing w:after="0"/>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Хаттама   № __ «__»_________ 2016 ж.</w:t>
      </w:r>
    </w:p>
    <w:p w:rsidR="00997C08" w:rsidRDefault="00997C08" w:rsidP="00997C08">
      <w:pPr>
        <w:spacing w:after="0"/>
        <w:ind w:firstLine="708"/>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«Заңтану және халықаралық қатынастар» факультетіндегі  әдістемелік кеңесте қаралып, баспаға ұсынылды. Хаттама   № _ «_»____ 2016 ж.</w:t>
      </w:r>
    </w:p>
    <w:p w:rsidR="00997C08" w:rsidRDefault="00997C08" w:rsidP="00997C08">
      <w:pPr>
        <w:spacing w:after="0"/>
        <w:jc w:val="both"/>
        <w:rPr>
          <w:sz w:val="28"/>
          <w:szCs w:val="28"/>
          <w:lang w:val="kk-KZ" w:eastAsia="ko-KR"/>
        </w:rPr>
      </w:pPr>
    </w:p>
    <w:p w:rsidR="00997C08" w:rsidRDefault="00997C08" w:rsidP="00997C08">
      <w:pPr>
        <w:pStyle w:val="a5"/>
        <w:ind w:firstLine="708"/>
        <w:jc w:val="both"/>
        <w:rPr>
          <w:rFonts w:ascii="Times New Roman" w:hAnsi="Times New Roman"/>
          <w:szCs w:val="28"/>
          <w:lang w:val="ca-ES" w:eastAsia="ko-KR"/>
        </w:rPr>
      </w:pPr>
      <w:r>
        <w:rPr>
          <w:rFonts w:ascii="Times New Roman" w:hAnsi="Times New Roman"/>
          <w:szCs w:val="28"/>
          <w:lang w:val="kk-KZ" w:eastAsia="ko-KR"/>
        </w:rPr>
        <w:t>Оқу құралы</w:t>
      </w:r>
      <w:r>
        <w:rPr>
          <w:rFonts w:ascii="Times New Roman" w:hAnsi="Times New Roman"/>
          <w:szCs w:val="28"/>
          <w:lang w:val="ca-ES" w:eastAsia="ko-KR"/>
        </w:rPr>
        <w:t xml:space="preserve"> М.Әуезов атындағы Оңтүстік  Қазақстан мемлекеттік университетінің  </w:t>
      </w:r>
      <w:r>
        <w:rPr>
          <w:rFonts w:ascii="Times New Roman" w:hAnsi="Times New Roman"/>
          <w:szCs w:val="28"/>
          <w:lang w:val="kk-KZ" w:eastAsia="ko-KR"/>
        </w:rPr>
        <w:t>Оқу-ә</w:t>
      </w:r>
      <w:r>
        <w:rPr>
          <w:rFonts w:ascii="Times New Roman" w:hAnsi="Times New Roman"/>
          <w:szCs w:val="28"/>
          <w:lang w:val="ca-ES" w:eastAsia="ko-KR"/>
        </w:rPr>
        <w:t>дістемелік кеңесі баспаға ұсынған.</w:t>
      </w:r>
    </w:p>
    <w:p w:rsidR="00997C08" w:rsidRDefault="00997C08" w:rsidP="00997C08">
      <w:pPr>
        <w:spacing w:after="0"/>
        <w:rPr>
          <w:rFonts w:ascii="Times New Roman" w:hAnsi="Times New Roman" w:cs="Times New Roman"/>
          <w:b/>
          <w:sz w:val="28"/>
          <w:szCs w:val="28"/>
          <w:lang w:val="kk-KZ" w:eastAsia="ko-KR"/>
        </w:rPr>
      </w:pPr>
      <w:r>
        <w:rPr>
          <w:rFonts w:ascii="Times New Roman" w:hAnsi="Times New Roman" w:cs="Times New Roman"/>
          <w:sz w:val="28"/>
          <w:szCs w:val="28"/>
          <w:lang w:val="kk-KZ" w:eastAsia="ko-KR"/>
        </w:rPr>
        <w:t>Хаттама   № _____________ 2016 ж.</w:t>
      </w:r>
    </w:p>
    <w:p w:rsidR="00997C08" w:rsidRDefault="00997C08" w:rsidP="00997C08">
      <w:pPr>
        <w:spacing w:after="0"/>
        <w:rPr>
          <w:b/>
          <w:sz w:val="28"/>
          <w:szCs w:val="28"/>
          <w:lang w:eastAsia="ko-KR"/>
        </w:rPr>
      </w:pPr>
    </w:p>
    <w:p w:rsidR="00997C08" w:rsidRDefault="00997C08" w:rsidP="00997C08">
      <w:pPr>
        <w:spacing w:after="0"/>
        <w:jc w:val="center"/>
        <w:rPr>
          <w:sz w:val="28"/>
          <w:szCs w:val="28"/>
          <w:lang w:val="kk-KZ" w:eastAsia="ko-KR"/>
        </w:rPr>
      </w:pPr>
      <w:r>
        <w:rPr>
          <w:sz w:val="28"/>
          <w:szCs w:val="28"/>
          <w:lang w:val="kk-KZ" w:eastAsia="ko-KR"/>
        </w:rPr>
        <w:t xml:space="preserve">                                                                                                          </w:t>
      </w:r>
    </w:p>
    <w:p w:rsidR="00997C08" w:rsidRDefault="00997C08" w:rsidP="00997C08">
      <w:pPr>
        <w:spacing w:after="0"/>
        <w:jc w:val="center"/>
        <w:rPr>
          <w:rFonts w:ascii="Times New Roman" w:hAnsi="Times New Roman" w:cs="Times New Roman"/>
          <w:sz w:val="28"/>
          <w:szCs w:val="28"/>
          <w:lang w:val="kk-KZ" w:eastAsia="ko-KR"/>
        </w:rPr>
      </w:pPr>
      <w:r>
        <w:rPr>
          <w:sz w:val="28"/>
          <w:szCs w:val="28"/>
          <w:lang w:val="kk-KZ" w:eastAsia="ko-KR"/>
        </w:rPr>
        <w:t xml:space="preserve">                                                                                                 </w:t>
      </w:r>
      <w:r>
        <w:rPr>
          <w:rFonts w:ascii="Times New Roman" w:hAnsi="Times New Roman" w:cs="Times New Roman"/>
          <w:sz w:val="28"/>
          <w:szCs w:val="28"/>
          <w:lang w:val="kk-KZ" w:eastAsia="ko-KR"/>
        </w:rPr>
        <w:t>ББК 87.3я73</w:t>
      </w:r>
    </w:p>
    <w:p w:rsidR="00997C08" w:rsidRDefault="00997C08" w:rsidP="00997C08">
      <w:pPr>
        <w:pStyle w:val="a5"/>
        <w:jc w:val="both"/>
        <w:rPr>
          <w:rFonts w:ascii="Times New Roman" w:hAnsi="Times New Roman"/>
          <w:szCs w:val="28"/>
          <w:lang w:val="ca-ES" w:eastAsia="ko-KR"/>
        </w:rPr>
      </w:pPr>
      <w:r>
        <w:rPr>
          <w:rFonts w:ascii="Times New Roman" w:hAnsi="Times New Roman"/>
          <w:b/>
          <w:szCs w:val="28"/>
          <w:lang w:val="kk-KZ"/>
        </w:rPr>
        <w:t xml:space="preserve"> ISBN-9965-589-07-0         </w:t>
      </w:r>
      <w:r>
        <w:rPr>
          <w:rFonts w:ascii="Times New Roman" w:hAnsi="Times New Roman"/>
          <w:szCs w:val="28"/>
          <w:lang w:val="kk-KZ"/>
        </w:rPr>
        <w:t xml:space="preserve">                                         </w:t>
      </w:r>
    </w:p>
    <w:p w:rsidR="00997C08" w:rsidRDefault="00997C08" w:rsidP="00997C08">
      <w:pPr>
        <w:pStyle w:val="a5"/>
        <w:jc w:val="both"/>
        <w:rPr>
          <w:rFonts w:ascii="Times New Roman" w:hAnsi="Times New Roman"/>
          <w:sz w:val="24"/>
          <w:szCs w:val="24"/>
          <w:lang w:val="kk-KZ"/>
        </w:rPr>
      </w:pPr>
      <w:r>
        <w:rPr>
          <w:rFonts w:ascii="Times New Roman" w:hAnsi="Times New Roman"/>
          <w:b/>
          <w:szCs w:val="28"/>
          <w:lang w:val="kk-KZ"/>
        </w:rPr>
        <w:t xml:space="preserve">       </w:t>
      </w:r>
      <w:r>
        <w:rPr>
          <w:rFonts w:ascii="Times New Roman" w:hAnsi="Times New Roman"/>
          <w:szCs w:val="28"/>
          <w:lang w:val="kk-KZ" w:eastAsia="ko-KR"/>
        </w:rPr>
        <w:t xml:space="preserve">© М.Әуезов атындағы Оңтүстік </w:t>
      </w:r>
      <w:r>
        <w:rPr>
          <w:rFonts w:ascii="Times New Roman" w:hAnsi="Times New Roman"/>
          <w:szCs w:val="28"/>
          <w:lang w:val="ca-ES" w:eastAsia="ko-KR"/>
        </w:rPr>
        <w:t>Қ</w:t>
      </w:r>
      <w:r>
        <w:rPr>
          <w:rFonts w:ascii="Times New Roman" w:hAnsi="Times New Roman"/>
          <w:szCs w:val="28"/>
          <w:lang w:val="kk-KZ" w:eastAsia="ko-KR"/>
        </w:rPr>
        <w:t>азақстан мемлекеттік университеті</w:t>
      </w:r>
      <w:r>
        <w:rPr>
          <w:rFonts w:ascii="Times New Roman" w:hAnsi="Times New Roman"/>
          <w:szCs w:val="28"/>
          <w:lang w:val="ca-ES" w:eastAsia="ko-KR"/>
        </w:rPr>
        <w:t>,</w:t>
      </w:r>
      <w:r>
        <w:rPr>
          <w:rFonts w:ascii="Times New Roman" w:hAnsi="Times New Roman"/>
          <w:szCs w:val="28"/>
          <w:lang w:val="kk-KZ" w:eastAsia="ko-KR"/>
        </w:rPr>
        <w:t xml:space="preserve"> </w:t>
      </w:r>
      <w:r>
        <w:rPr>
          <w:rFonts w:ascii="Times New Roman" w:hAnsi="Times New Roman"/>
          <w:szCs w:val="28"/>
          <w:lang w:val="ca-ES" w:eastAsia="ko-KR"/>
        </w:rPr>
        <w:t xml:space="preserve"> 201</w:t>
      </w:r>
      <w:r>
        <w:rPr>
          <w:rFonts w:ascii="Times New Roman" w:hAnsi="Times New Roman"/>
          <w:szCs w:val="28"/>
          <w:lang w:val="kk-KZ" w:eastAsia="ko-KR"/>
        </w:rPr>
        <w:t xml:space="preserve">6.   </w:t>
      </w:r>
      <w:r>
        <w:rPr>
          <w:rFonts w:ascii="Times New Roman" w:hAnsi="Times New Roman"/>
          <w:sz w:val="24"/>
          <w:szCs w:val="24"/>
          <w:lang w:val="kk-KZ"/>
        </w:rPr>
        <w:t xml:space="preserve"> </w:t>
      </w:r>
    </w:p>
    <w:p w:rsidR="00997C08" w:rsidRDefault="00997C08" w:rsidP="00997C08">
      <w:pPr>
        <w:pStyle w:val="a5"/>
        <w:jc w:val="both"/>
        <w:rPr>
          <w:rFonts w:ascii="Times New Roman" w:hAnsi="Times New Roman"/>
          <w:sz w:val="24"/>
          <w:szCs w:val="24"/>
          <w:lang w:val="kk-KZ"/>
        </w:rPr>
      </w:pPr>
    </w:p>
    <w:p w:rsidR="00997C08" w:rsidRDefault="00997C08" w:rsidP="00997C08">
      <w:pPr>
        <w:pStyle w:val="a7"/>
        <w:spacing w:line="240" w:lineRule="auto"/>
        <w:jc w:val="center"/>
        <w:rPr>
          <w:rFonts w:ascii="Times New Roman" w:hAnsi="Times New Roman"/>
          <w:b/>
          <w:sz w:val="24"/>
          <w:szCs w:val="24"/>
          <w:lang w:val="kk-KZ"/>
        </w:rPr>
      </w:pPr>
    </w:p>
    <w:p w:rsidR="00997C08" w:rsidRPr="00997C08" w:rsidRDefault="00997C08" w:rsidP="00997C08">
      <w:pPr>
        <w:pStyle w:val="a7"/>
        <w:spacing w:line="240" w:lineRule="auto"/>
        <w:jc w:val="center"/>
        <w:rPr>
          <w:rFonts w:ascii="Times New Roman" w:hAnsi="Times New Roman"/>
          <w:b/>
          <w:sz w:val="36"/>
          <w:szCs w:val="36"/>
          <w:lang w:val="kk-KZ"/>
        </w:rPr>
      </w:pPr>
      <w:r w:rsidRPr="00997C08">
        <w:rPr>
          <w:rFonts w:ascii="Times New Roman" w:hAnsi="Times New Roman"/>
          <w:b/>
          <w:sz w:val="36"/>
          <w:szCs w:val="36"/>
          <w:lang w:val="kk-KZ"/>
        </w:rPr>
        <w:lastRenderedPageBreak/>
        <w:t xml:space="preserve">Ислам ортағасырлық мәдениет контекстіндегі </w:t>
      </w:r>
    </w:p>
    <w:p w:rsidR="00997C08" w:rsidRPr="00997C08" w:rsidRDefault="00997C08" w:rsidP="00997C08">
      <w:pPr>
        <w:pStyle w:val="a7"/>
        <w:spacing w:line="240" w:lineRule="auto"/>
        <w:jc w:val="center"/>
        <w:rPr>
          <w:rFonts w:ascii="Times New Roman" w:hAnsi="Times New Roman"/>
          <w:b/>
          <w:sz w:val="36"/>
          <w:szCs w:val="36"/>
          <w:lang w:val="kk-KZ"/>
        </w:rPr>
      </w:pPr>
      <w:r w:rsidRPr="00997C08">
        <w:rPr>
          <w:rFonts w:ascii="Times New Roman" w:hAnsi="Times New Roman"/>
          <w:b/>
          <w:sz w:val="36"/>
          <w:szCs w:val="36"/>
          <w:lang w:val="kk-KZ"/>
        </w:rPr>
        <w:t>арабтық-мұсылмандық философия</w:t>
      </w:r>
    </w:p>
    <w:p w:rsidR="00997C08" w:rsidRPr="00997C08" w:rsidRDefault="00997C08" w:rsidP="00997C08">
      <w:pPr>
        <w:pStyle w:val="3"/>
        <w:ind w:firstLine="708"/>
        <w:jc w:val="center"/>
        <w:rPr>
          <w:rFonts w:ascii="Times New Roman" w:hAnsi="Times New Roman"/>
          <w:b/>
          <w:sz w:val="32"/>
          <w:szCs w:val="32"/>
          <w:lang w:val="kk-KZ"/>
        </w:rPr>
      </w:pPr>
      <w:r w:rsidRPr="00997C08">
        <w:rPr>
          <w:rFonts w:ascii="Times New Roman" w:hAnsi="Times New Roman"/>
          <w:b/>
          <w:sz w:val="32"/>
          <w:szCs w:val="32"/>
          <w:lang w:val="kk-KZ"/>
        </w:rPr>
        <w:t>Ортағасырлық арабтілдік философиясының шығу себептері және оның ерекшеліктері.</w:t>
      </w:r>
    </w:p>
    <w:p w:rsidR="00997C08" w:rsidRDefault="00C25509" w:rsidP="00997C08">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Орта ғасырларда Шығыс философиясын оқытқанда әдебиеттер тапшылығы кездеседі</w:t>
      </w:r>
      <w:r w:rsidR="004078BB">
        <w:rPr>
          <w:rFonts w:ascii="Times New Roman" w:hAnsi="Times New Roman" w:cs="Times New Roman"/>
          <w:sz w:val="28"/>
          <w:szCs w:val="28"/>
          <w:lang w:val="kk-KZ"/>
        </w:rPr>
        <w:t xml:space="preserve">. Бұл тақырыптан қазақ тіліндегі оқулықтар 2000 жылдардың басында жарық көрді. Ғ.Есімнің «Фалсафа» атты оқулығы аталмыш тақырыпқа көмекші құрал болады. Оның алдында А.Қасабеков пен Ж.Алтаевтың оқулығы орта ғасыр шығыс философиясына қарасты мәліметтер береді. </w:t>
      </w:r>
      <w:r w:rsidR="00997C08">
        <w:rPr>
          <w:rFonts w:ascii="Times New Roman" w:hAnsi="Times New Roman" w:cs="Times New Roman"/>
          <w:sz w:val="28"/>
          <w:szCs w:val="28"/>
          <w:lang w:val="kk-KZ"/>
        </w:rPr>
        <w:t>Орта ғасырларда Шығыс елдері мен Батыс елдерінің арасында едәуір айырмашылықтар болды.</w:t>
      </w:r>
      <w:r w:rsidR="004078BB">
        <w:rPr>
          <w:rFonts w:ascii="Times New Roman" w:hAnsi="Times New Roman" w:cs="Times New Roman"/>
          <w:sz w:val="28"/>
          <w:szCs w:val="28"/>
          <w:lang w:val="kk-KZ"/>
        </w:rPr>
        <w:t xml:space="preserve"> Осы жайтқа назар аударған жөн</w:t>
      </w:r>
      <w:r w:rsidR="00997C08">
        <w:rPr>
          <w:rFonts w:ascii="Times New Roman" w:hAnsi="Times New Roman" w:cs="Times New Roman"/>
          <w:sz w:val="28"/>
          <w:szCs w:val="28"/>
          <w:lang w:val="kk-KZ"/>
        </w:rPr>
        <w:t xml:space="preserve"> Орта Азия мен Иран жерлерінде Х-ХІІ ғасырларда мұсылмандық ренессанс құбылысы өтті. ІХ-Х ғасырларды мұсылман мәдениетінің “алтын дәуірі” деп атайды. «Мұсылман ренессансы» деген ұғымды шығыс тілі мен мәдениетін зерттеу ғылымына енгізген швейцарлық ғалым Адам Мец бұл құбылыстың тек антика мәдениетінің қайта өрлеуі ғана емес, сондай-ақ араб, парсы, түркі, сирия мәдениетін жаңғырту екенін тілге тиек етеді. Осы өрлеуге ықпалын тигізген жағдайлардың қатарына сауаттылықтың біршама өріс алғанын, қолжазба жинау, аударма ісінің жолға қойылғанын, жеке меншік және қоғамдық кітапханалардың құрылғанын атап өтуге болады (1).  Орта Азия ортағасырлық өркениеттің бір ошағы болған. Бұл жерді атақты Жібек жолы басып өткен.</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ІХ ғасырда атақты ғалымдардың бірі Әл-Хорезми өмір сүрді. Ислам діні ғылымның дамуына тосқауыл қойған жоқ. Құран кітапта білім мен ғылымның маңызы жоғарғы орынға қойылған. Ғылымның дамуына Әл-Фараби (870-950жж), Әл-Бируни (973-1037), Ибн-Сина (980-1037) сияқты ғұламалар әсерін тигізді. Көрнекті математик, астроном, ақын әрі ойшыл Омар Хайям (1040-1123) мұсылмандық теологияның схоластикалық қағидаларын сынға алған.</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Орта ғасырларда мұсылман елдерінде еңбектерін араб тілінде жазған ойшылдар тобы көбейе түсті. Олардың ілімдерін арабтілдік философия деп атап кеттік. Бұл кезең философия тарихында көрнекті орын алған.</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Арабтілдік философияның шығуына алғышарт болған жағдайлар мыналар:</w:t>
      </w:r>
    </w:p>
    <w:p w:rsidR="00997C08" w:rsidRDefault="00997C08" w:rsidP="00997C08">
      <w:pPr>
        <w:numPr>
          <w:ilvl w:val="0"/>
          <w:numId w:val="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Ислам дінінің қалыптасуы (622 жылдан бастап ислам дәуірі басталды). Ислам дінін таратушы басты күш Араб халифатының өмірге келуі. (Аравияда VІІ ғасырдың жиырмасыншы жылдары). </w:t>
      </w:r>
      <w:r>
        <w:rPr>
          <w:rFonts w:ascii="Times New Roman" w:hAnsi="Times New Roman" w:cs="Times New Roman"/>
          <w:sz w:val="28"/>
          <w:szCs w:val="28"/>
          <w:lang w:val="en-US"/>
        </w:rPr>
        <w:t>Халифат дүниеге жеті жүз жылға жуық өз өктемдігін жүргізді.</w:t>
      </w:r>
    </w:p>
    <w:p w:rsidR="00997C08" w:rsidRDefault="00997C08" w:rsidP="00997C08">
      <w:pPr>
        <w:numPr>
          <w:ilvl w:val="0"/>
          <w:numId w:val="2"/>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Эллинизмнің, оның ішінде неоплатонизмнің Шығысқа әсері.</w:t>
      </w:r>
    </w:p>
    <w:p w:rsidR="00997C08" w:rsidRDefault="00997C08" w:rsidP="00997C08">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Аудармашылық қозғалыстың дамуы. Арабтілдік философия ұмыт болып бара жатқан антикалық философияны тірілтіп, оған түсініктемелер (комментарийлер) жазып, аударып, онымен Европа жұртшылығын таныстырып, грек философиясындағы дәстүрді жалғастырушы болды. </w:t>
      </w:r>
      <w:r>
        <w:rPr>
          <w:rFonts w:ascii="Times New Roman" w:hAnsi="Times New Roman" w:cs="Times New Roman"/>
          <w:sz w:val="28"/>
          <w:szCs w:val="28"/>
        </w:rPr>
        <w:t xml:space="preserve">Бұл жайында Бертран Расселдің </w:t>
      </w:r>
      <w:r>
        <w:rPr>
          <w:rFonts w:ascii="Times New Roman" w:hAnsi="Times New Roman" w:cs="Times New Roman"/>
          <w:sz w:val="28"/>
          <w:szCs w:val="28"/>
          <w:lang w:val="kk-KZ"/>
        </w:rPr>
        <w:t>«</w:t>
      </w:r>
      <w:r>
        <w:rPr>
          <w:rFonts w:ascii="Times New Roman" w:hAnsi="Times New Roman" w:cs="Times New Roman"/>
          <w:sz w:val="28"/>
          <w:szCs w:val="28"/>
        </w:rPr>
        <w:t>История западной философии</w:t>
      </w:r>
      <w:r>
        <w:rPr>
          <w:rFonts w:ascii="Times New Roman" w:hAnsi="Times New Roman" w:cs="Times New Roman"/>
          <w:sz w:val="28"/>
          <w:szCs w:val="28"/>
          <w:lang w:val="kk-KZ"/>
        </w:rPr>
        <w:t>»</w:t>
      </w:r>
      <w:r>
        <w:rPr>
          <w:rFonts w:ascii="Times New Roman" w:hAnsi="Times New Roman" w:cs="Times New Roman"/>
          <w:sz w:val="28"/>
          <w:szCs w:val="28"/>
        </w:rPr>
        <w:t xml:space="preserve"> атты еңбегінде </w:t>
      </w:r>
      <w:proofErr w:type="gramStart"/>
      <w:r>
        <w:rPr>
          <w:rFonts w:ascii="Times New Roman" w:hAnsi="Times New Roman" w:cs="Times New Roman"/>
          <w:sz w:val="28"/>
          <w:szCs w:val="28"/>
        </w:rPr>
        <w:t>танысу</w:t>
      </w:r>
      <w:proofErr w:type="gramEnd"/>
      <w:r>
        <w:rPr>
          <w:rFonts w:ascii="Times New Roman" w:hAnsi="Times New Roman" w:cs="Times New Roman"/>
          <w:sz w:val="28"/>
          <w:szCs w:val="28"/>
        </w:rPr>
        <w:t xml:space="preserve">ға болады.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ітап 1998 жылы Дондағы Ростовта шыққан (328-329 беттер). А.А.Игнатенко </w:t>
      </w:r>
      <w:r>
        <w:rPr>
          <w:rFonts w:ascii="Times New Roman" w:hAnsi="Times New Roman" w:cs="Times New Roman"/>
          <w:sz w:val="28"/>
          <w:szCs w:val="28"/>
          <w:lang w:val="kk-KZ"/>
        </w:rPr>
        <w:t>«</w:t>
      </w:r>
      <w:r>
        <w:rPr>
          <w:rFonts w:ascii="Times New Roman" w:hAnsi="Times New Roman" w:cs="Times New Roman"/>
          <w:sz w:val="28"/>
          <w:szCs w:val="28"/>
        </w:rPr>
        <w:t>В поисках счастья</w:t>
      </w:r>
      <w:r>
        <w:rPr>
          <w:rFonts w:ascii="Times New Roman" w:hAnsi="Times New Roman" w:cs="Times New Roman"/>
          <w:sz w:val="28"/>
          <w:szCs w:val="28"/>
          <w:lang w:val="kk-KZ"/>
        </w:rPr>
        <w:t>»</w:t>
      </w:r>
      <w:r>
        <w:rPr>
          <w:rFonts w:ascii="Times New Roman" w:hAnsi="Times New Roman" w:cs="Times New Roman"/>
          <w:sz w:val="28"/>
          <w:szCs w:val="28"/>
        </w:rPr>
        <w:t xml:space="preserve"> атты кітабында арабтілді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философия жай ғана аудармашы қызметін атқармағанын, оның өзіндік ойлау мәдениетінің жоғары болғанын атап көрсетеді.</w:t>
      </w:r>
    </w:p>
    <w:p w:rsidR="00997C08" w:rsidRDefault="00997C08" w:rsidP="00997C08">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Платон мен Аристотель философиясының Араб халифаты елдеріне енуі, таралуы. Платон і</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імі Әл-Фарабидің саяси философиясының негіздеріне әсерін тигізген. Аристотелизм шығыс перипатетизміне негіз болды.</w:t>
      </w:r>
      <w:r w:rsidR="00703C35">
        <w:rPr>
          <w:rFonts w:ascii="Times New Roman" w:hAnsi="Times New Roman" w:cs="Times New Roman"/>
          <w:sz w:val="28"/>
          <w:szCs w:val="28"/>
          <w:lang w:val="kk-KZ"/>
        </w:rPr>
        <w:t xml:space="preserve"> </w:t>
      </w:r>
    </w:p>
    <w:p w:rsidR="00997C08" w:rsidRDefault="00703C35" w:rsidP="00997C08">
      <w:pPr>
        <w:spacing w:after="0"/>
        <w:ind w:left="720"/>
        <w:jc w:val="both"/>
        <w:rPr>
          <w:rFonts w:ascii="Times New Roman" w:hAnsi="Times New Roman" w:cs="Times New Roman"/>
          <w:sz w:val="28"/>
          <w:szCs w:val="28"/>
        </w:rPr>
      </w:pPr>
      <w:r>
        <w:rPr>
          <w:rFonts w:ascii="Times New Roman" w:hAnsi="Times New Roman" w:cs="Times New Roman"/>
          <w:sz w:val="28"/>
          <w:szCs w:val="28"/>
        </w:rPr>
        <w:t>Арабтілдік философия</w:t>
      </w:r>
      <w:r>
        <w:rPr>
          <w:rFonts w:ascii="Times New Roman" w:hAnsi="Times New Roman" w:cs="Times New Roman"/>
          <w:sz w:val="28"/>
          <w:szCs w:val="28"/>
          <w:lang w:val="kk-KZ"/>
        </w:rPr>
        <w:t>ны зерттегенде оның ерекшеліктеріне студенттердің назарын аударған жөн.</w:t>
      </w:r>
      <w:r>
        <w:rPr>
          <w:rFonts w:ascii="Times New Roman" w:hAnsi="Times New Roman" w:cs="Times New Roman"/>
          <w:sz w:val="28"/>
          <w:szCs w:val="28"/>
        </w:rPr>
        <w:t xml:space="preserve"> </w:t>
      </w:r>
      <w:r w:rsidR="00997C08">
        <w:rPr>
          <w:rFonts w:ascii="Times New Roman" w:hAnsi="Times New Roman" w:cs="Times New Roman"/>
          <w:sz w:val="28"/>
          <w:szCs w:val="28"/>
        </w:rPr>
        <w:t xml:space="preserve">Арабтілдік </w:t>
      </w:r>
      <w:proofErr w:type="gramStart"/>
      <w:r w:rsidR="00997C08">
        <w:rPr>
          <w:rFonts w:ascii="Times New Roman" w:hAnsi="Times New Roman" w:cs="Times New Roman"/>
          <w:sz w:val="28"/>
          <w:szCs w:val="28"/>
        </w:rPr>
        <w:t>философия</w:t>
      </w:r>
      <w:proofErr w:type="gramEnd"/>
      <w:r w:rsidR="00997C08">
        <w:rPr>
          <w:rFonts w:ascii="Times New Roman" w:hAnsi="Times New Roman" w:cs="Times New Roman"/>
          <w:sz w:val="28"/>
          <w:szCs w:val="28"/>
        </w:rPr>
        <w:t>ға тән ерекшеліктер мыналар:</w:t>
      </w:r>
    </w:p>
    <w:p w:rsidR="00997C08" w:rsidRDefault="00997C08" w:rsidP="00997C08">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Жазба тілі – араб тілі. Ә</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түрлі елдерді ортақ тіл біріктірді, мәдени, рухани сұхбатқа негіз болды.</w:t>
      </w:r>
    </w:p>
    <w:p w:rsidR="00997C08" w:rsidRDefault="00997C08" w:rsidP="00997C08">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Бұл философияның мақсаты: </w:t>
      </w:r>
      <w:proofErr w:type="gramStart"/>
      <w:r>
        <w:rPr>
          <w:rFonts w:ascii="Times New Roman" w:hAnsi="Times New Roman" w:cs="Times New Roman"/>
          <w:sz w:val="28"/>
          <w:szCs w:val="28"/>
        </w:rPr>
        <w:t>ислам</w:t>
      </w:r>
      <w:proofErr w:type="gramEnd"/>
      <w:r>
        <w:rPr>
          <w:rFonts w:ascii="Times New Roman" w:hAnsi="Times New Roman" w:cs="Times New Roman"/>
          <w:sz w:val="28"/>
          <w:szCs w:val="28"/>
        </w:rPr>
        <w:t xml:space="preserve"> қағидаларын рационалды негіздеу.</w:t>
      </w:r>
    </w:p>
    <w:p w:rsidR="00997C08" w:rsidRDefault="00997C08" w:rsidP="00997C08">
      <w:pPr>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Бұ</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 xml:space="preserve"> философия жаратылыстану ғылымдарымен тығыз байланыста дамыды.</w:t>
      </w:r>
    </w:p>
    <w:p w:rsidR="00997C08" w:rsidRDefault="00997C08" w:rsidP="00997C08">
      <w:pPr>
        <w:pStyle w:val="a7"/>
        <w:spacing w:after="0" w:line="240" w:lineRule="auto"/>
        <w:ind w:left="0" w:firstLine="360"/>
        <w:rPr>
          <w:rFonts w:ascii="Times New Roman" w:hAnsi="Times New Roman"/>
          <w:sz w:val="28"/>
          <w:szCs w:val="28"/>
        </w:rPr>
      </w:pPr>
      <w:r>
        <w:rPr>
          <w:rFonts w:ascii="Times New Roman" w:hAnsi="Times New Roman"/>
          <w:sz w:val="28"/>
          <w:szCs w:val="28"/>
        </w:rPr>
        <w:t>Арабтілді</w:t>
      </w:r>
      <w:proofErr w:type="gramStart"/>
      <w:r>
        <w:rPr>
          <w:rFonts w:ascii="Times New Roman" w:hAnsi="Times New Roman"/>
          <w:sz w:val="28"/>
          <w:szCs w:val="28"/>
        </w:rPr>
        <w:t>к</w:t>
      </w:r>
      <w:proofErr w:type="gramEnd"/>
      <w:r>
        <w:rPr>
          <w:rFonts w:ascii="Times New Roman" w:hAnsi="Times New Roman"/>
          <w:sz w:val="28"/>
          <w:szCs w:val="28"/>
        </w:rPr>
        <w:t xml:space="preserve"> философия – мұсылман мәдениетінің туындысы. Бұл философияның қай өкілі болмасын, мұсылмандыққа қарсы шықпаған, керісінше, әлемдік мәдениет үлгілерін мұсылмандық дүниетаным тұ</w:t>
      </w:r>
      <w:proofErr w:type="gramStart"/>
      <w:r>
        <w:rPr>
          <w:rFonts w:ascii="Times New Roman" w:hAnsi="Times New Roman"/>
          <w:sz w:val="28"/>
          <w:szCs w:val="28"/>
        </w:rPr>
        <w:t>р</w:t>
      </w:r>
      <w:proofErr w:type="gramEnd"/>
      <w:r>
        <w:rPr>
          <w:rFonts w:ascii="Times New Roman" w:hAnsi="Times New Roman"/>
          <w:sz w:val="28"/>
          <w:szCs w:val="28"/>
        </w:rPr>
        <w:t xml:space="preserve">ғысынан қарастырған. Осы тәсіл мүмкін ұтымды болған болар, дүниеге озық философиялық концепциялар келді. Оған мысалдар ретінде мұсылмандық схоластиканы, ибн-Маймунның идеяларын, Әл-Фараби, Ибн Синаның жүйелерін, Ибн Рушдтің «ақиқаттың екі сипаты» концепциясын, Әл-Ашари мен Әл-Матурудилердің ілімдерін, суфизм мазхабын атап </w:t>
      </w:r>
      <w:proofErr w:type="gramStart"/>
      <w:r>
        <w:rPr>
          <w:rFonts w:ascii="Times New Roman" w:hAnsi="Times New Roman"/>
          <w:sz w:val="28"/>
          <w:szCs w:val="28"/>
        </w:rPr>
        <w:t>айту</w:t>
      </w:r>
      <w:proofErr w:type="gramEnd"/>
      <w:r>
        <w:rPr>
          <w:rFonts w:ascii="Times New Roman" w:hAnsi="Times New Roman"/>
          <w:sz w:val="28"/>
          <w:szCs w:val="28"/>
        </w:rPr>
        <w:t>ға болады.</w:t>
      </w:r>
    </w:p>
    <w:p w:rsidR="00997C08" w:rsidRPr="00CD648E" w:rsidRDefault="00997C08" w:rsidP="00997C08">
      <w:pPr>
        <w:pStyle w:val="a7"/>
        <w:spacing w:after="0" w:line="240" w:lineRule="auto"/>
        <w:ind w:left="0" w:firstLine="360"/>
        <w:rPr>
          <w:rFonts w:ascii="Times New Roman" w:hAnsi="Times New Roman"/>
          <w:sz w:val="24"/>
          <w:szCs w:val="24"/>
        </w:rPr>
      </w:pPr>
      <w:r w:rsidRPr="00CD648E">
        <w:rPr>
          <w:rFonts w:ascii="Times New Roman" w:hAnsi="Times New Roman"/>
          <w:sz w:val="24"/>
          <w:szCs w:val="24"/>
        </w:rPr>
        <w:t>Саяси - географиялық өлшемді қолданып, араб тіліндегі философияның (фалсафа) типологиясын жасаған профессор Ғарифолла Есім, оның үш тарихи кезеңін белгілейді.</w:t>
      </w:r>
    </w:p>
    <w:p w:rsidR="00997C08" w:rsidRPr="00CD648E" w:rsidRDefault="00997C08" w:rsidP="00997C08">
      <w:pPr>
        <w:spacing w:after="0"/>
        <w:ind w:firstLine="720"/>
        <w:jc w:val="both"/>
        <w:rPr>
          <w:rFonts w:ascii="Times New Roman" w:hAnsi="Times New Roman" w:cs="Times New Roman"/>
          <w:sz w:val="24"/>
          <w:szCs w:val="24"/>
        </w:rPr>
      </w:pPr>
      <w:r w:rsidRPr="00CD648E">
        <w:rPr>
          <w:rFonts w:ascii="Times New Roman" w:hAnsi="Times New Roman" w:cs="Times New Roman"/>
          <w:sz w:val="24"/>
          <w:szCs w:val="24"/>
        </w:rPr>
        <w:t>Бі</w:t>
      </w:r>
      <w:proofErr w:type="gramStart"/>
      <w:r w:rsidRPr="00CD648E">
        <w:rPr>
          <w:rFonts w:ascii="Times New Roman" w:hAnsi="Times New Roman" w:cs="Times New Roman"/>
          <w:sz w:val="24"/>
          <w:szCs w:val="24"/>
        </w:rPr>
        <w:t>р</w:t>
      </w:r>
      <w:proofErr w:type="gramEnd"/>
      <w:r w:rsidRPr="00CD648E">
        <w:rPr>
          <w:rFonts w:ascii="Times New Roman" w:hAnsi="Times New Roman" w:cs="Times New Roman"/>
          <w:sz w:val="24"/>
          <w:szCs w:val="24"/>
        </w:rPr>
        <w:t xml:space="preserve">інші кезең. Бағдат халифатына қатысты, Әл-Кинди, </w:t>
      </w:r>
      <w:r w:rsidRPr="00CD648E">
        <w:rPr>
          <w:rFonts w:ascii="Times New Roman" w:hAnsi="Times New Roman" w:cs="Times New Roman"/>
          <w:sz w:val="24"/>
          <w:szCs w:val="24"/>
          <w:lang w:val="kk-KZ"/>
        </w:rPr>
        <w:t>«</w:t>
      </w:r>
      <w:r w:rsidRPr="00CD648E">
        <w:rPr>
          <w:rFonts w:ascii="Times New Roman" w:hAnsi="Times New Roman" w:cs="Times New Roman"/>
          <w:sz w:val="24"/>
          <w:szCs w:val="24"/>
        </w:rPr>
        <w:t>Таза ағайындар</w:t>
      </w:r>
      <w:r w:rsidRPr="00CD648E">
        <w:rPr>
          <w:rFonts w:ascii="Times New Roman" w:hAnsi="Times New Roman" w:cs="Times New Roman"/>
          <w:sz w:val="24"/>
          <w:szCs w:val="24"/>
          <w:lang w:val="kk-KZ"/>
        </w:rPr>
        <w:t>»</w:t>
      </w:r>
      <w:r w:rsidRPr="00CD648E">
        <w:rPr>
          <w:rFonts w:ascii="Times New Roman" w:hAnsi="Times New Roman" w:cs="Times New Roman"/>
          <w:sz w:val="24"/>
          <w:szCs w:val="24"/>
        </w:rPr>
        <w:t xml:space="preserve"> еңбектеріне байланысты қарастырылатын тарихи-мәдени кеңістік.</w:t>
      </w:r>
    </w:p>
    <w:p w:rsidR="00997C08" w:rsidRPr="00CD648E" w:rsidRDefault="00997C08" w:rsidP="00997C08">
      <w:pPr>
        <w:spacing w:after="0"/>
        <w:ind w:firstLine="720"/>
        <w:jc w:val="both"/>
        <w:rPr>
          <w:rFonts w:ascii="Times New Roman" w:hAnsi="Times New Roman" w:cs="Times New Roman"/>
          <w:sz w:val="24"/>
          <w:szCs w:val="24"/>
        </w:rPr>
      </w:pPr>
      <w:r w:rsidRPr="00CD648E">
        <w:rPr>
          <w:rFonts w:ascii="Times New Roman" w:hAnsi="Times New Roman" w:cs="Times New Roman"/>
          <w:sz w:val="24"/>
          <w:szCs w:val="24"/>
        </w:rPr>
        <w:t xml:space="preserve">Екінші кезең. Халифаттан өзге мұсылман мемлекеттерінің пайда болуына байланысты ислам мәдениеті Аравиядан </w:t>
      </w:r>
      <w:proofErr w:type="gramStart"/>
      <w:r w:rsidRPr="00CD648E">
        <w:rPr>
          <w:rFonts w:ascii="Times New Roman" w:hAnsi="Times New Roman" w:cs="Times New Roman"/>
          <w:sz w:val="24"/>
          <w:szCs w:val="24"/>
        </w:rPr>
        <w:t>тыс</w:t>
      </w:r>
      <w:proofErr w:type="gramEnd"/>
      <w:r w:rsidRPr="00CD648E">
        <w:rPr>
          <w:rFonts w:ascii="Times New Roman" w:hAnsi="Times New Roman" w:cs="Times New Roman"/>
          <w:sz w:val="24"/>
          <w:szCs w:val="24"/>
        </w:rPr>
        <w:t xml:space="preserve"> аймақтарда гүлдене бастады, соның бір көрінісі Орта Азия мен Қазақстан территориясындағы ерекше дамыған – философия (фалсафа), оның өкілдері: Әл-Фараби, Ибн Сина, Омар Хайям, Аттар, Әл-Газали т.б. Бұлар парсы-түркі жұртының ойшылдары.</w:t>
      </w:r>
    </w:p>
    <w:p w:rsidR="00997C08" w:rsidRPr="00CD648E" w:rsidRDefault="00997C08" w:rsidP="0051165F">
      <w:pPr>
        <w:spacing w:after="0" w:line="264" w:lineRule="auto"/>
        <w:ind w:firstLine="720"/>
        <w:jc w:val="both"/>
        <w:rPr>
          <w:rFonts w:ascii="Times New Roman" w:hAnsi="Times New Roman" w:cs="Times New Roman"/>
          <w:sz w:val="24"/>
          <w:szCs w:val="24"/>
        </w:rPr>
      </w:pPr>
      <w:r w:rsidRPr="00CD648E">
        <w:rPr>
          <w:rFonts w:ascii="Times New Roman" w:hAnsi="Times New Roman" w:cs="Times New Roman"/>
          <w:sz w:val="24"/>
          <w:szCs w:val="24"/>
        </w:rPr>
        <w:t>Үшінші кезең. Мұсылман Испаниясындағы Европалық философияның тарихи-мәдени кеңі</w:t>
      </w:r>
      <w:proofErr w:type="gramStart"/>
      <w:r w:rsidRPr="00CD648E">
        <w:rPr>
          <w:rFonts w:ascii="Times New Roman" w:hAnsi="Times New Roman" w:cs="Times New Roman"/>
          <w:sz w:val="24"/>
          <w:szCs w:val="24"/>
        </w:rPr>
        <w:t>ст</w:t>
      </w:r>
      <w:proofErr w:type="gramEnd"/>
      <w:r w:rsidRPr="00CD648E">
        <w:rPr>
          <w:rFonts w:ascii="Times New Roman" w:hAnsi="Times New Roman" w:cs="Times New Roman"/>
          <w:sz w:val="24"/>
          <w:szCs w:val="24"/>
        </w:rPr>
        <w:t>ігі, оның өкілдері: ибн-Бадж, ибн-Туфейль, ибн-Араби, ибн-Рушд. [2].</w:t>
      </w:r>
    </w:p>
    <w:p w:rsidR="00997C08" w:rsidRDefault="00997C08" w:rsidP="0051165F">
      <w:pPr>
        <w:spacing w:after="0" w:line="264"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Философия оқулықтарында Таяу Шығыстағы араб елдерінде философия 4 бағытта болды деп көрсетеді. </w:t>
      </w:r>
      <w:r>
        <w:rPr>
          <w:rFonts w:ascii="Times New Roman" w:hAnsi="Times New Roman" w:cs="Times New Roman"/>
          <w:sz w:val="28"/>
          <w:szCs w:val="28"/>
          <w:lang w:val="en-US"/>
        </w:rPr>
        <w:t xml:space="preserve">Ол бағыттар мыналар: </w:t>
      </w:r>
    </w:p>
    <w:p w:rsidR="00997C08" w:rsidRDefault="00997C08" w:rsidP="00997C08">
      <w:pPr>
        <w:numPr>
          <w:ilvl w:val="0"/>
          <w:numId w:val="6"/>
        </w:numPr>
        <w:spacing w:after="0" w:line="264" w:lineRule="auto"/>
        <w:jc w:val="both"/>
        <w:rPr>
          <w:rFonts w:ascii="Times New Roman" w:hAnsi="Times New Roman" w:cs="Times New Roman"/>
          <w:sz w:val="28"/>
          <w:szCs w:val="28"/>
          <w:lang w:val="en-US"/>
        </w:rPr>
      </w:pPr>
      <w:r>
        <w:rPr>
          <w:rFonts w:ascii="Times New Roman" w:hAnsi="Times New Roman" w:cs="Times New Roman"/>
          <w:sz w:val="28"/>
          <w:szCs w:val="28"/>
          <w:lang w:val="kk-KZ"/>
        </w:rPr>
        <w:t>«</w:t>
      </w:r>
      <w:r>
        <w:rPr>
          <w:rFonts w:ascii="Times New Roman" w:hAnsi="Times New Roman" w:cs="Times New Roman"/>
          <w:sz w:val="28"/>
          <w:szCs w:val="28"/>
          <w:lang w:val="en-US"/>
        </w:rPr>
        <w:t>Таза ағайындар ілімі</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p>
    <w:p w:rsidR="00997C08" w:rsidRDefault="00997C08" w:rsidP="00997C08">
      <w:pPr>
        <w:numPr>
          <w:ilvl w:val="0"/>
          <w:numId w:val="6"/>
        </w:numPr>
        <w:spacing w:after="0" w:line="264" w:lineRule="auto"/>
        <w:jc w:val="both"/>
        <w:rPr>
          <w:rFonts w:ascii="Times New Roman" w:hAnsi="Times New Roman" w:cs="Times New Roman"/>
          <w:sz w:val="28"/>
          <w:szCs w:val="28"/>
        </w:rPr>
      </w:pPr>
      <w:r>
        <w:rPr>
          <w:rFonts w:ascii="Times New Roman" w:hAnsi="Times New Roman" w:cs="Times New Roman"/>
          <w:sz w:val="28"/>
          <w:szCs w:val="28"/>
        </w:rPr>
        <w:lastRenderedPageBreak/>
        <w:t>Шығыс перипатетизмі немесе материалисті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бағыт. Негіздеушісі </w:t>
      </w:r>
      <w:r>
        <w:rPr>
          <w:rFonts w:ascii="Times New Roman" w:hAnsi="Times New Roman" w:cs="Times New Roman"/>
          <w:sz w:val="28"/>
          <w:szCs w:val="28"/>
          <w:lang w:val="kk-KZ"/>
        </w:rPr>
        <w:t>-</w:t>
      </w:r>
      <w:r>
        <w:rPr>
          <w:rFonts w:ascii="Times New Roman" w:hAnsi="Times New Roman" w:cs="Times New Roman"/>
          <w:sz w:val="28"/>
          <w:szCs w:val="28"/>
        </w:rPr>
        <w:t xml:space="preserve">Әл-Кинди (800-870жж.), өкілдері: Әл-Фараби, ибн-Туфейль, ибн-Рушд (1126-1198); </w:t>
      </w:r>
    </w:p>
    <w:p w:rsidR="00997C08" w:rsidRDefault="00997C08" w:rsidP="00997C08">
      <w:pPr>
        <w:numPr>
          <w:ilvl w:val="0"/>
          <w:numId w:val="6"/>
        </w:numPr>
        <w:spacing w:after="0" w:line="264"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Калам; </w:t>
      </w:r>
    </w:p>
    <w:p w:rsidR="00997C08" w:rsidRDefault="00997C08" w:rsidP="00997C08">
      <w:pPr>
        <w:numPr>
          <w:ilvl w:val="0"/>
          <w:numId w:val="6"/>
        </w:numPr>
        <w:spacing w:after="0" w:line="264" w:lineRule="auto"/>
        <w:jc w:val="both"/>
        <w:rPr>
          <w:rFonts w:ascii="Times New Roman" w:hAnsi="Times New Roman" w:cs="Times New Roman"/>
          <w:sz w:val="28"/>
          <w:szCs w:val="28"/>
          <w:lang w:val="en-US"/>
        </w:rPr>
      </w:pPr>
      <w:r>
        <w:rPr>
          <w:rFonts w:ascii="Times New Roman" w:hAnsi="Times New Roman" w:cs="Times New Roman"/>
          <w:sz w:val="28"/>
          <w:szCs w:val="28"/>
          <w:lang w:val="en-US"/>
        </w:rPr>
        <w:t>Суфизм (ХІ-ХІІ ғ. ғ. гүлденді).</w:t>
      </w:r>
    </w:p>
    <w:p w:rsidR="00997C08" w:rsidRDefault="00997C08" w:rsidP="00997C08">
      <w:pPr>
        <w:spacing w:line="264" w:lineRule="auto"/>
        <w:ind w:firstLine="720"/>
        <w:jc w:val="center"/>
        <w:rPr>
          <w:rFonts w:ascii="Times New Roman" w:hAnsi="Times New Roman" w:cs="Times New Roman"/>
          <w:b/>
          <w:sz w:val="28"/>
          <w:szCs w:val="28"/>
          <w:lang w:val="kk-KZ"/>
        </w:rPr>
      </w:pPr>
      <w:r>
        <w:rPr>
          <w:rFonts w:ascii="Times New Roman" w:hAnsi="Times New Roman" w:cs="Times New Roman"/>
          <w:b/>
          <w:sz w:val="28"/>
          <w:szCs w:val="28"/>
          <w:lang w:val="kk-KZ"/>
        </w:rPr>
        <w:t>«Таза ағайындар» ілімі</w:t>
      </w:r>
    </w:p>
    <w:p w:rsidR="00997C08" w:rsidRDefault="00997C08" w:rsidP="00997C08">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Бағдат халифатында  Хғ. екінші жартысында Басра қаласында «Таза ағайындар» діни-философиялық бірлестігі қалыптаса бастады. «Таза ағайындар» құпия ұйым ретінде өмір сүреді. Олар белгілі бір түрде энциклопедиялық білім жүйесін жасаған. Олардың мақсаты: исламға енген өзгерістерді «философия арқылы тазарту». «Таза ағайындар» бағыты рационалдық философияға көңіл бөлді. Олар әлемді біртұтас жүйеге салып қарастырды. «Таза ағайындар» дін мен философияны ажыратып, олардың қиысатын тұстарын зерттеп, ғылым мен білімнің еркін өсуіне жол ашты. Діндердің бірігіп, ақиқат іздеуін ұсынды. Олардың пікірінше, шындық араб шариғаты мен грек философиясының білімінде жатыр. Кейін осы идеяны Фома Аквинский жүзеге асырды. «Таза ағайындар» энциклопедиясының құрылымы ғылымдар классификациясын жасауда үлгі болды. Бұл бағыт ислам ортодоксиясына қайшы келді. </w:t>
      </w:r>
    </w:p>
    <w:p w:rsidR="00997C08" w:rsidRDefault="00997C08" w:rsidP="00997C08">
      <w:pPr>
        <w:spacing w:after="0"/>
        <w:ind w:firstLine="720"/>
        <w:jc w:val="both"/>
        <w:rPr>
          <w:rFonts w:ascii="Times New Roman" w:hAnsi="Times New Roman" w:cs="Times New Roman"/>
          <w:b/>
          <w:sz w:val="28"/>
          <w:szCs w:val="28"/>
          <w:lang w:val="kk-KZ"/>
        </w:rPr>
      </w:pPr>
      <w:r>
        <w:rPr>
          <w:rFonts w:ascii="Times New Roman" w:hAnsi="Times New Roman" w:cs="Times New Roman"/>
          <w:sz w:val="28"/>
          <w:szCs w:val="28"/>
          <w:lang w:val="kk-KZ"/>
        </w:rPr>
        <w:t>«Таза ағайындар» эстетика мәселелеріне де көңіл аударған. Мысалы, ғалым Ибн аль-Хайсам (965-1039) көзге көрінетін формаларды қабылдаудың психологиялық-физиологиялық  негіздерін арнаулы түрде қарастырды. Сұлулық кейде Пифагор рухында түсіндіріліп, ғарыштық, пластикалық формалардың, түстердің және дыбыстардың жарасымдылығы тұрғысынан қаралды. «Таза ағайындардың» трактаттарында музыканы орта ғасырларға тән сипатта аспан музыкасы және жер музыкасы деп бөлу қабылданды. Мұндай түсініктер Әл-Фараби және Ибн Сина тарапынан сынға алынды. Бұл ағым туралы толық мағлұматты С.Н.Григорянның 1960 жылы жарық көрген «Из истории философии Средней Азии и Ирана VII-XIIвв.» кітабынан алуға болады. Сондай-ақ «Таза ағайындар» туралы деректер Е.Бертольстің «Суфизм және суфийлік әдебиет» деген кітабында да берілген.</w:t>
      </w:r>
    </w:p>
    <w:p w:rsidR="00997C08" w:rsidRDefault="00997C08" w:rsidP="00997C08">
      <w:pPr>
        <w:spacing w:after="0" w:line="264"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Калам  –  ислам қағидаларын  рационалды  </w:t>
      </w:r>
    </w:p>
    <w:p w:rsidR="00997C08" w:rsidRDefault="00997C08" w:rsidP="00997C08">
      <w:pPr>
        <w:spacing w:after="0" w:line="264"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негіздеуші  бағыт</w:t>
      </w:r>
    </w:p>
    <w:p w:rsidR="00997C08" w:rsidRDefault="00997C08" w:rsidP="00997C0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Исламдық дін ілімі шығыс тілі мен мәдениетін зерттеу ғылымы терминінде көбінесе </w:t>
      </w:r>
      <w:r>
        <w:rPr>
          <w:rFonts w:ascii="Times New Roman" w:hAnsi="Times New Roman" w:cs="Times New Roman"/>
          <w:b/>
          <w:sz w:val="28"/>
          <w:szCs w:val="28"/>
          <w:lang w:val="kk-KZ"/>
        </w:rPr>
        <w:t>калам</w:t>
      </w:r>
      <w:r>
        <w:rPr>
          <w:rFonts w:ascii="Times New Roman" w:hAnsi="Times New Roman" w:cs="Times New Roman"/>
          <w:sz w:val="28"/>
          <w:szCs w:val="28"/>
          <w:lang w:val="kk-KZ"/>
        </w:rPr>
        <w:t xml:space="preserve"> атауымен қолданылады. Кейбір зерттеушілер мұны дұрыс емес деп есептейді. Ибрагим Т. «Калам и вопрос об «ортодоксальной философии» ислама» атты мақаласында калам ресми мемлекеттік доктрина болған деген тұжырымға қарсы шыққан (3).</w:t>
      </w:r>
    </w:p>
    <w:p w:rsidR="00997C08" w:rsidRDefault="00997C08" w:rsidP="00997C08">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А.Мецтің «Мұсылмандық Ренессанс» атты әйгілі еңбегінде, керісінше, Хғ. исламның ресми догматикасы пайда болғаны айтылады. Бұл жерде </w:t>
      </w:r>
      <w:r>
        <w:rPr>
          <w:rFonts w:ascii="Times New Roman" w:hAnsi="Times New Roman" w:cs="Times New Roman"/>
          <w:b/>
          <w:sz w:val="28"/>
          <w:szCs w:val="28"/>
          <w:lang w:val="kk-KZ"/>
        </w:rPr>
        <w:t>калам</w:t>
      </w:r>
      <w:r>
        <w:rPr>
          <w:rFonts w:ascii="Times New Roman" w:hAnsi="Times New Roman" w:cs="Times New Roman"/>
          <w:sz w:val="28"/>
          <w:szCs w:val="28"/>
          <w:lang w:val="kk-KZ"/>
        </w:rPr>
        <w:t xml:space="preserve"> ілімі жайында сөз болып тұр, швейцарлық шығыстанушы оны төмендегідей сипаттайды: «Әр ресми теология сияқты, ол да өзара келісімге негізделген және тіпті ол өзін «орташа бағыт» («мазхаб аусат») деп атайды» [А.Мец. Мусульманский ренессанс. М.,1966. с.171]. Каламның түрліше бағаланатындығына қарамастан, каламды белгілі бір идеологиялық мәнге ие құбылыс ретінде қарайтын көзқарас басым түсіп жатады. Г.Э.фон Грюнебаумның есептеуінше, догматикалық дін ілімі «Әмбебап діни қауымдастықты құру кезінде құрылыс материалдарының ролін атқарды». [Грюнебаум Г.Э. Классический ислам. Очерки истории (600-1258)/ Перевод с англ. И.М.Дижура. – М., 1988, с.122].</w:t>
      </w:r>
    </w:p>
    <w:p w:rsidR="00997C08" w:rsidRDefault="00997C08" w:rsidP="00997C08">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Қалай болғанда да, догматикалық дін ілімі қағидаларды жаңартудан, өзгертулерден қорғау үшін керек болды. Сондықтан халықтың үлкен жіктерінің арасында діни сенімді біріктіру және қорғауда маңызды роль атқарды. Калам – ислам догматикасын негіздеуге тырысқан теологиялық бағыт. Оның ядросын құраған бес мәселе бастапқыда мутазилиттер тарапынан негізделген болатын. Мутазилиттер рационалдық діни ілімнің бастапқыдағы өкілдері еді. Олар «оқшауланғандар» деген атпен белгілі болған. Каламның бес мәселесіне мыналар жатады:</w:t>
      </w:r>
    </w:p>
    <w:p w:rsidR="00997C08" w:rsidRDefault="00997C08" w:rsidP="00997C08">
      <w:pPr>
        <w:numPr>
          <w:ilvl w:val="0"/>
          <w:numId w:val="8"/>
        </w:numPr>
        <w:tabs>
          <w:tab w:val="num"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Құдайдың біреу екендігі. Құдайдың ерекше белгілері мен атрибуттары туралы мәселе. Мәңгілік мәселесі және әлемнің жаратылуы туралы;</w:t>
      </w:r>
    </w:p>
    <w:p w:rsidR="00997C08" w:rsidRDefault="00997C08" w:rsidP="00997C08">
      <w:pPr>
        <w:numPr>
          <w:ilvl w:val="0"/>
          <w:numId w:val="8"/>
        </w:numPr>
        <w:tabs>
          <w:tab w:val="left"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Құдайдың әділдігі мәселесі. Құдайдың тағдырды алдын ала айқындауы және адамның еркіндігі арасындағы қатынас мәселесі;</w:t>
      </w:r>
    </w:p>
    <w:p w:rsidR="00997C08" w:rsidRDefault="00997C08" w:rsidP="00997C08">
      <w:pPr>
        <w:numPr>
          <w:ilvl w:val="0"/>
          <w:numId w:val="8"/>
        </w:numPr>
        <w:tabs>
          <w:tab w:val="num"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Мұсылман қауымындағы діндар тұлғаның статусы мәселесі;</w:t>
      </w:r>
    </w:p>
    <w:p w:rsidR="00997C08" w:rsidRDefault="00997C08" w:rsidP="00997C08">
      <w:pPr>
        <w:numPr>
          <w:ilvl w:val="0"/>
          <w:numId w:val="8"/>
        </w:numPr>
        <w:tabs>
          <w:tab w:val="num"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Эсхатология (ақыр заман) мәселесі; құтылу, күнәдан арылу мәселесі, пайғамбарлар туралы;</w:t>
      </w:r>
    </w:p>
    <w:p w:rsidR="00997C08" w:rsidRDefault="00997C08" w:rsidP="00997C08">
      <w:pPr>
        <w:numPr>
          <w:ilvl w:val="0"/>
          <w:numId w:val="8"/>
        </w:numPr>
        <w:tabs>
          <w:tab w:val="num"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Саяси-діни доктрина.</w:t>
      </w:r>
    </w:p>
    <w:p w:rsidR="00997C08" w:rsidRDefault="00997C08" w:rsidP="00997C08">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Мұсылмандардың калам деп аталатын догмалық діни ілімін жақтаушылар муттакалимдер болды. Әл-Фараби оларды қайшылықтары үшін кінәлайды. Сөз жүзінде олар тәжірибе арқылы жинақталған адами интеллектінің тәуелсіз болуын жақтайды, іс жүзінде жалпы қабылданған шарттарды, яғни догмаларды қолданады. Қаламның қорғаушысы және теоретигі ретінде Абу-л-Хасан Әл-Ашари (879-935) белгілі. Оның пікірінше дін мәселелерін талқылау, оның маңызын толықтыра түседі, құран, сунна  кітаптарындағы білімдерді кеңейте түседі. Әл-Ашари «Қалам сабағын құптау» атты шығармасында қаламдағы бірқатар мәселелерді қарастырды: бұл қозғалыс пен тыныштық, мән мен түйсіктер, бояу, рең және ахуалдар, атом және жаратушы атрибуттары туралы пайымдаулар. Осыдан байқағанымыздай мутакаллимдер натурфилософиялық сұрақтармен де </w:t>
      </w:r>
      <w:r>
        <w:rPr>
          <w:rFonts w:ascii="Times New Roman" w:hAnsi="Times New Roman" w:cs="Times New Roman"/>
          <w:sz w:val="28"/>
          <w:szCs w:val="28"/>
          <w:lang w:val="kk-KZ"/>
        </w:rPr>
        <w:lastRenderedPageBreak/>
        <w:t>айналысқан. Әл-Ашари «қияс» әдісінің немесе аналогия әдісінің маңызын көрсетіп, Мұхамед туралы хадистерге иек нұсқайды. Аналогия бойынша Жаратқан өзінің пайғамбарын кез келген нәрсе жайлы пайымдауды үйретті. [Средневековая арабская философия: проблемы и решения. – М.,1998,с.372]. Өз еңбегінде Әл-Ашари аналогия әдісінің мутакаллимдер оқуының түрлі бөлімінде қалай қолданылатындығын көрсетеді. Қалам дәйектері қасиетті жазбада және суннада көрсетілмеген жеке мәселелерге сәуле түсіруге қабілетті. Әл-Ашари, сондай-ақ, төрт құқықтық мектеп – мәлік, Ас-Саури, аш-Шафия, Әбу-Халифаның негізін салушы төрт танымал құқықтанушының пайғамбар айтпаған нәрселер жайлы өз ойларын толғаған шығармаларына иек нұсқайды.</w:t>
      </w:r>
    </w:p>
    <w:p w:rsidR="00997C08" w:rsidRDefault="00997C08" w:rsidP="00997C08">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Қаламның оған тән догматизммен және дәлелсіздігімен, ақиқатқа қатысы жоқ. Бірақ, ол діни оқуды қорғауда нақты роль атқара отырып, ислам қауымдастығы консолидациясының элементі ретінде маңызды құбылыс болды. </w:t>
      </w:r>
    </w:p>
    <w:p w:rsidR="00997C08" w:rsidRDefault="00997C08" w:rsidP="00997C08">
      <w:pPr>
        <w:spacing w:after="0"/>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Қалам шын мәнінде аксиома ретінде қабылданып жүрген, жалпыға танымал, белгілі негіздерге сүйене отырып, өз тұжырымдарын қалыптастырады, дегенмен бұл бастапқы ережелердің өзі дәлелдеуді қажет етеді. Қаламның дамуы сенім догмаларын өзгерістерден сақтау мақсатымен байланысты болған. Бірақ, уақыт өте келе, қалам өзінің өмірден алшақ спекуляциялық ілімдерінің шеңберінен шыға алмай, тұйықталып қалды.</w:t>
      </w:r>
    </w:p>
    <w:p w:rsidR="00997C08" w:rsidRDefault="00997C08" w:rsidP="00997C08">
      <w:pPr>
        <w:spacing w:after="0"/>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Таза немесе дәстүрлі қалам өз идеяларының ойластырған түсірмесіне сүйене отырып, «Қасиетті жазба» мен оларға апаратын бастауларды қарастыратын авторлардың еңбектеріне арқа сүйейді. Билеушіге бұхара халықтың үстінен бақылау орнату мақсатында қалам ілімін қолдануына болатын еді. Қалам сондай талапқа жауап беруге ыңғайлы, қабілетті болатын. Мутакаллимдердің міндеті – бұқараға дін ілімі негіздерін оқыту және оларды бастапқы ислам қауымдастығының мұрасына қосу. Бұл сұраққа толық деректі Аш-Шахрастанидің «Книга о религиях и сектах» атты еңбегінен алуға болады. (т.1. Ислам. – М.,1984. 456).</w:t>
      </w:r>
    </w:p>
    <w:p w:rsidR="00997C08" w:rsidRDefault="00997C08" w:rsidP="00997C08">
      <w:pPr>
        <w:spacing w:after="0" w:line="264"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Араб мұсылман философиялық мектептері.</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 xml:space="preserve">Араб мұсылман философиялық мектептері шығыс перипатетизмі деген атпен танымал болды. Олардың көбісі Аристотельдің ізбасарлары болған. Бұл бағыттың басында </w:t>
      </w:r>
      <w:r>
        <w:rPr>
          <w:rFonts w:ascii="Times New Roman" w:hAnsi="Times New Roman"/>
          <w:b/>
          <w:szCs w:val="28"/>
          <w:lang w:val="kk-KZ"/>
        </w:rPr>
        <w:t xml:space="preserve">Әл-Кинди </w:t>
      </w:r>
      <w:r>
        <w:rPr>
          <w:rFonts w:ascii="Times New Roman" w:hAnsi="Times New Roman"/>
          <w:szCs w:val="28"/>
          <w:lang w:val="kk-KZ"/>
        </w:rPr>
        <w:t>(800-860ж.ж.)</w:t>
      </w:r>
      <w:r>
        <w:rPr>
          <w:rFonts w:ascii="Times New Roman" w:hAnsi="Times New Roman"/>
          <w:b/>
          <w:szCs w:val="28"/>
          <w:lang w:val="kk-KZ"/>
        </w:rPr>
        <w:t xml:space="preserve"> </w:t>
      </w:r>
      <w:r>
        <w:rPr>
          <w:rFonts w:ascii="Times New Roman" w:hAnsi="Times New Roman"/>
          <w:szCs w:val="28"/>
          <w:lang w:val="kk-KZ"/>
        </w:rPr>
        <w:t xml:space="preserve">тұрды. Әл-Кинди бастапқы түпнегіз, 5 прасубстанция концепцияларын жасады. Әл-Киндидің «Алғашқы философия туралы», «Пайда болу мен жойылудың ішкі әрекеттік себептерін түсіндіру» атты кітаптары болды. </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Философия мен теологияның бірігуі ортағасырлық дәуірдегі мұсылмандық ойдың барлық бағыттарына тән. Жалғыз құдай ақиқатын мойындау қоғамдық ойдың барлық мектептерінің өкілдеріне ортақ.</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lastRenderedPageBreak/>
        <w:t>Мұсылмандық шығыс философиясында моралдық-этикалық мәселелер адам тіршілігінің мақсаты неде деген сұрақ төңірегінде өрбіді. Оның жауабы да былай: адам тіршілігінің басты мақсаты ең жоғары ізгілікке қол жеткізуге тырысу, өз кемелдігін қамтамасыз ету және осы жолмен бақытқа жету. Ортағасырлық мұсылман философтарының алғашқы өкілі ретінде әл-Киндидің моральдық-этикалық философияға қатысты басты еңбегі «Рисала фи-л-Хила ли-дафи-л-ахзанда» моральдің алға қойған басты құндылығы адамды бақытты ету деп есептеді [Kindi. Ủzủntủden Kurtulma yollari. çev. Çağrici M – Istanbul: Marmara ủniversitesi Ìlahiyat Fakủltesi Vakfi yayinlari, 1998. – 9 б]. Сондықтан, адам бақытсыздыққа жол бастайтын әрекеттерден сақтануға міндетті.</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 xml:space="preserve">Ортағасырлық философияға тән кейіпте мұсылман философтары бақытты құдаймен байланыстырды. Олар ең жоғарғы ізгілікті де құдіретті құдаймен сабақтастыра отырып, бақыт туралы Аристотельдің метафизикалық көзқарастарына діни сипат берген. Адам бақытқа саяси-әлеуметтік  ортада ғана қол жеткізе алады деп білді олар. Бірақ оған лайықта басқарма жүйесі болуы тиіс. Қоғамның бақыты жеке адамның бақытына қарағанда анағұрлым маңызды, сондықтан ең маңыздысы қоғамды бақытқа жеткізуге тырысу. Ал жеке адамның бақыты қоғамдық бақытқа тәуелді. Мұсылман философтарының пікірінше бақыт ең жоғарғы ізгілікке ие пайғамбар билеген қоғамда жүзеге асады. </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Әл-Киндидің «Алғашқы философия туралы» деген шығармасында алғашқы ақиқат туралы ғылым – бұл әрі ізгілікті, әрі асқақ философия деп сипатталады. Әл-Киндидің бұл еңбегі барлық заттардың Алғашқы себебін қарастырудан басталады.</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Араб философиясының қалыптасуы процесінде Жалғыз мәселесімен тығыз байланыста Бүтін мен Көптік мәселесі маңызды мәнге ие болады. Құдай табиғаты туралы мәселе Құран мәтініне негізделген жүйеге қаланады. Аллаға ғаламды жаратушы ретінде Күн, ай және жұлдыздар тәуелді. Ол мәңгілік өмір мен біртұтас ақиқатты білдіреді. Алла Тағала мәні түсінікке берілмейді. Ол, сондай-ақ, алғашқы, соңғы, көрінетін және жасырын деп те сипатталған.</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Бүтін мәселесіне Әл-Кинди сәл басқа қырынан келеді. Өзінің «Пайда болу мен жойылудың ішкі әрекеттік себептерін түсіндіру» атты шығармасында Әл-Кинди былай деп тұжырымдайды: «Сезіммен қабылданатын нәрсе (Алла саған құпия сырды айқын етсін!) белгісіз бір алғашқы реттеушінің, яғни реттеушінің реттеушісі, барлық әрекет етушінің әрекет етушісі, барлық жаратушының жаратушысы, барлық бастаудың бастауы, барлық себептің себебі болып табылатын жанның реттеу қызметінің анық дәлелін құрайды...». [Аль-Кинди «Объяснение ближней действующей причины возникновения и уничтожения» //В кн. Избр. произ. мыслителей стран Ближн. и Сред. Востока. М., 1966, с.115].</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«Алланың хақиқи өмірі ешқашан жаратылған емес және жоқ та болмайды», - деп көрсетеді әрі қарай философ. Алла мәңгілік, ол өтпелі емес. Ол – себебі жоқ алғашқы себепті білдіретін жалғыз жанды дүние.</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lastRenderedPageBreak/>
        <w:t>Дүниенің кемел құрылымы мен тәртібінен Әл-Кинди бір реттеуші бастау мен ең кемел даналықты көреді.</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Қозғалыстың түрлі формаларын санамалай келіп, Әл-Кинди пайда болу мен жойылудың себебі не ішкі, не алыстатылған болатындығын атап көрсетеді. Пайда болу мен жойылу себептерін тудыратын қарама-қарсы құбылыстар, философтың есептеуінше, жылу, суық, ылғал мен құрғақшылық процестері төрт элементтерді (су, ауа, топырақ, от), олардан түзілген нәрселердің бәрін қамтитын ай асты әлемінде жүреді. Төрт элементтің өзіне, Әл-Кинди атап көрсеткендей, олардың тіркесіміне тән пайда болу мен жойылу қаупі төнбейді. Бұл тіркесімдер: миниралдар, өсімдіктер және жануарлар. Дегенімен, олардың «формалары» да өз құрамындағы элементтер тәрізді тұрақты болады. Бұл пікір материалистердің «материя жойылмайды» деген тұжырымдарымен жақын келіп тұр.</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Ай асты әлеміндегі  пайда болу мен жойылудың жақын себебі бір немесе одан да көп элементтерде емес, сыртқы қызметте, - деген қорытындыға келеді Әл-Кинди. Ол өз қозғалысымен жерге қатысты жылу мен суыққа бастау беретін аспан денесі болуы мүмкін: «Сондықтан, аспан денелері жерден алыстаған кезде суық басым болады, ал жерге жақындаса, жер қызады да, жылу мен суыққа ілесе жүретін ылғал мен құрғақшылық пайда болады. Осы төрт құбылыстардан басқа құбылыстар туындайды. Осы құбылыстардың әрбір екеуінің жетіспеушілігі немесе молшылығы нақты бір заттың пайда болуына алып келеді».  [Аль-Кинди «Объяснение ближней действующей причины возникновения и уничтожения» //В кн. Избр. произ. мыслителей стран Ближн. и Сред. Востока. М., 1966, с.122-123].</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Философтың ойынша, өз кезегінде аспан денелері, олардың орны, қозғалысы, уақыты және олардағы мөлшерлік ерекшеліктермен түсіндірілетін, денелер қосындыларына тәуелді  жан-дүние әрекеті де осы үлгіде өрбиді. Күннің әсері, Әл-Киндидің ойынша, қай халықтың болсын ішкі де, сыртқы да қасиеттерін айқындайды. Әл-Кинди Күнге қатысты қай мекеннің болсын орналасу реті климатқа және жылдың әр мезгіліндегі күннің ұзақтығына, жыл мезгілдерінің ауысуына, т.б. ықпал ететіндігіне назар аударады. Ауыспалы заттардың пайда болуы мен жойылуы өзге аспан денелерінің ықпал етуі нәтижесінде болады. Әл-Кинди атап көрсеткендей, аспан денелерінің өзіндік тәртібі күллі әлемді асқан реттілікпен орналастырған, аса кемеңгер, аса құдіретті, аса білгір жетекші болып табылатын және жасампаздығы аса кемел Жаратқан Алла тағаладан бастау алады.</w:t>
      </w:r>
    </w:p>
    <w:p w:rsidR="00997C08" w:rsidRDefault="00997C08" w:rsidP="00997C08">
      <w:pPr>
        <w:pStyle w:val="a5"/>
        <w:ind w:firstLine="708"/>
        <w:jc w:val="both"/>
        <w:rPr>
          <w:rFonts w:ascii="Times New Roman" w:hAnsi="Times New Roman"/>
          <w:szCs w:val="28"/>
          <w:lang w:val="kk-KZ"/>
        </w:rPr>
      </w:pPr>
      <w:r>
        <w:rPr>
          <w:rFonts w:ascii="Times New Roman" w:hAnsi="Times New Roman"/>
          <w:szCs w:val="28"/>
          <w:lang w:val="kk-KZ"/>
        </w:rPr>
        <w:t xml:space="preserve"> Өзінің өзге еңбектерінде Әл-Кинди «Түп негізді» түсіндіре отырып, оны өмір сүрмейтін немесе өз болмысына өзінен басқа себебті қажет ететін нәрсе деп пайымдау мүмкін емес екендігін көрсетеді. «Түп негіз» аса қажет және тәуелсіз тіршілікке ие. Алғашқы болмыс барлық көптіліктен, күрделіліктен немесе бір нәрсеге қатыстылықтан азат; ол мүлдем күрделі емес, ешқандай материяға да, формаға да ие емес, және аристотельдік төрт қозғалыс себебінің ешбіріне тәуелді емес. Әл-Киндидің есептеуінше, бастапқы мәндегі әрекет  құдайдың әрекеті болып табылады, ал екінші </w:t>
      </w:r>
      <w:r>
        <w:rPr>
          <w:rFonts w:ascii="Times New Roman" w:hAnsi="Times New Roman"/>
          <w:szCs w:val="28"/>
          <w:lang w:val="kk-KZ"/>
        </w:rPr>
        <w:lastRenderedPageBreak/>
        <w:t xml:space="preserve">мәндегісі ықпалды білдіреді. Осылай әрекет етушілер ауыспалы мағынада, тек құдай ықпалын алушылар ғана болып табылады.                     </w:t>
      </w:r>
    </w:p>
    <w:p w:rsidR="00997C08" w:rsidRDefault="00997C08" w:rsidP="00997C08">
      <w:pPr>
        <w:pStyle w:val="a5"/>
        <w:jc w:val="both"/>
        <w:rPr>
          <w:rFonts w:ascii="Times New Roman" w:hAnsi="Times New Roman"/>
          <w:szCs w:val="28"/>
          <w:lang w:val="kk-KZ"/>
        </w:rPr>
      </w:pPr>
      <w:r>
        <w:rPr>
          <w:rFonts w:ascii="Times New Roman" w:hAnsi="Times New Roman"/>
          <w:szCs w:val="28"/>
          <w:lang w:val="kk-KZ"/>
        </w:rPr>
        <w:tab/>
        <w:t xml:space="preserve">Аристотельдің категориялар туралы ілімінің ізін қуа отырып, Әл-Кинди 5 прасубстанция концепциясын ұсынды: материя, форма, қозғалыс, кеңістік және уақыт. Сондай-ақ Әл-Кинди Аристотельдің үрдісінде парасаттың төрт түрі жайында ілім түзді: актуальды ақыл, потенциальды ақыл, әрекетшіл ақыл, жүре келе дарыған ақыл.     </w:t>
      </w:r>
    </w:p>
    <w:p w:rsidR="00997C08" w:rsidRDefault="00997C08" w:rsidP="00997C08">
      <w:pPr>
        <w:pStyle w:val="a5"/>
        <w:jc w:val="both"/>
        <w:rPr>
          <w:rFonts w:ascii="Times New Roman" w:hAnsi="Times New Roman"/>
          <w:szCs w:val="28"/>
          <w:lang w:val="kk-KZ"/>
        </w:rPr>
      </w:pPr>
      <w:r>
        <w:rPr>
          <w:rFonts w:ascii="Times New Roman" w:hAnsi="Times New Roman"/>
          <w:szCs w:val="28"/>
          <w:lang w:val="kk-KZ"/>
        </w:rPr>
        <w:tab/>
        <w:t xml:space="preserve">«Жалғыз», «Біртұтас» ұғымдарының түрлі белгілерін қарастыра отырып, Әл-Кинди Бүтінсіз көптіктің болуы мүмкін емес деген қорытынды жасайды. Философ қарастырған көптік пен бүтіннің арақатынастарының барлығы мынаны дәлелдейді: бір де бүтін көптіксіз болуы мүмкін еместігі тәрізді, бүтінсіз көптіктің де болуы мүмкін емес. Сондықтан, заттардың табиғаты әрі жалғыз, әрі көп, яғни бүтін көптіктен әрі ерекшеленуі тиіс. Бүтін мен көптіктің арасындағы тұтастықтың себебін Әл-Кинди олардан бөтен, оларға қарағанда асқақ және биік, олардың алдында жүретін себеп ретінде сипаттайды. Көптік өз мәніне Бүтіннің арқасында ие болады. «Егер бүтін болмаса, көптіктің тіптен ешқандай жеке мәні болмаған болар еді, сондықтан жекелік мәнге ие болудың кез келгені – бұрын болмаған нәрсенің пайда болуы. Демек Бүтіннің алғашқыдан шығуы («истечение») – ақиқат, әрбір сезіммен қабылданатын заттың жеке мәнге ие болуы – осы ақиқаттың қасиеті, атрибуты. Сондықтан, бұл заттардың әрбірі Алғашқы Ақиқат – Бүтіннің арқасында өзінің жеке мәніне ие болады». [Аль-Кинди «Объяснение ближней действующей причины возникновения и уничтожения» //В кн. Избр. произ. мыслителей стран Ближн. и Сред. Востока. М., 1966, с.105]. Алғашқы Ақиқат (первое сущее), яғни Бүтін бірегей мәннің пайда болуының себебі және ол танымның да себебі, әрі қозғалыстың бастауы болып табылады. Бүтін әлемдегі тіршіліктің негізін білдіреді, олай болмаған жағдайда барлық заттар жоғалып, құрып кетер еді. Жоғарыда келтірілген цитатада Әл-Киндидің «истечение», яғни «өту» деген ұғымы бар. Әл-Фараби өзінің еңбектерінде осы ұғымды пайдаланады.                    </w:t>
      </w:r>
    </w:p>
    <w:p w:rsidR="00997C08" w:rsidRDefault="00997C08" w:rsidP="00997C08">
      <w:pPr>
        <w:pStyle w:val="a5"/>
        <w:ind w:firstLine="708"/>
        <w:jc w:val="both"/>
        <w:rPr>
          <w:rFonts w:ascii="Times New Roman" w:hAnsi="Times New Roman"/>
          <w:szCs w:val="28"/>
          <w:lang w:val="kk-KZ"/>
        </w:rPr>
      </w:pPr>
      <w:r>
        <w:rPr>
          <w:rFonts w:ascii="Times New Roman" w:hAnsi="Times New Roman"/>
          <w:b/>
          <w:szCs w:val="28"/>
          <w:lang w:val="kk-KZ"/>
        </w:rPr>
        <w:t xml:space="preserve">Әл-Фараби </w:t>
      </w:r>
      <w:r>
        <w:rPr>
          <w:rFonts w:ascii="Times New Roman" w:hAnsi="Times New Roman"/>
          <w:szCs w:val="28"/>
          <w:lang w:val="kk-KZ"/>
        </w:rPr>
        <w:t xml:space="preserve">(870-950ж.ж.) Әл-Кинди іздеген сұрақтарды әрі қарай ашады. Әл-Фарабидің эманациялық теориясы мұсылман философиясының бүкіл тарихымен екі жақты байланысты: ол теологиялық және философиялық ойдың алдыңғы бағыттарында орын алған ілімдерді өзінде біріктіреді, және өз кезегінде Әбу Насырдың соңынан ерген көптеген ғалымдар үшін теориялық түзілімдердің бастауы қызметін өзі атқарады. Өз ілімінде Әл-Фараби аспан мен ай асты мәселелерін біртұтас етіп біріктіреді. Негізінен ақылмен танылатын және өзгермейтін болмыстармен айналыса отырып, ол, сондай-ақ, денелік және өзгермелі болмыстарды да назардан тыс қалдырған жоқ. Философ мәңгілік әлемді өзгермелі әлемнен бөліп қарайды, дегенмен Бүтін және көптік арасына байланыс  орнатады. Әл-Фарабидің эманация теориясы өзінде теология мен космология мәселелерін біріктіреді. Ақыл барлық затты жасампаз ете отырып, жалғыздан тарайды. Бұлай болу себебі, құдай өз субстанциясын біледі, барлық игіліктің бастауы өзі екенін біледі, - деп есептейді Әл-Фараби. Құдайдың әрекеті мен жасапмаздығы  ойлау </w:t>
      </w:r>
      <w:r>
        <w:rPr>
          <w:rFonts w:ascii="Times New Roman" w:hAnsi="Times New Roman"/>
          <w:szCs w:val="28"/>
          <w:lang w:val="kk-KZ"/>
        </w:rPr>
        <w:lastRenderedPageBreak/>
        <w:t>процесінде, интеллектуалдық процесте жүзеге асады. Ойлау мен болмыстың өзара қатынасы Әл-Фараби философиясында жаратылыстың ұлы да сымбатты  көрінісімен берілген.</w:t>
      </w:r>
    </w:p>
    <w:p w:rsidR="00997C08" w:rsidRDefault="00997C08" w:rsidP="00997C08">
      <w:pPr>
        <w:pStyle w:val="a5"/>
        <w:jc w:val="both"/>
        <w:rPr>
          <w:rFonts w:ascii="Times New Roman" w:hAnsi="Times New Roman"/>
          <w:szCs w:val="28"/>
          <w:lang w:val="ru-RU"/>
        </w:rPr>
      </w:pPr>
      <w:r>
        <w:rPr>
          <w:rFonts w:ascii="Times New Roman" w:hAnsi="Times New Roman"/>
          <w:szCs w:val="28"/>
          <w:lang w:val="kk-KZ"/>
        </w:rPr>
        <w:t xml:space="preserve">     </w:t>
      </w:r>
      <w:r>
        <w:rPr>
          <w:rFonts w:ascii="Times New Roman" w:hAnsi="Times New Roman"/>
          <w:szCs w:val="28"/>
          <w:lang w:val="kk-KZ"/>
        </w:rPr>
        <w:tab/>
        <w:t xml:space="preserve">Адамзат ақыл-ойының эволюциясын Әл-Фараби таным процесіне қатысатын адам жанының (душа) қабілеті мен бөлшектеріне байланысты зерттейді. Адам интеллекті – бұл туа біткен қабілет, - деп көрсетеді Әл-Фараби. </w:t>
      </w:r>
      <w:r>
        <w:rPr>
          <w:rFonts w:ascii="Times New Roman" w:hAnsi="Times New Roman"/>
          <w:szCs w:val="28"/>
          <w:lang w:val="ru-RU"/>
        </w:rPr>
        <w:t>Бұ</w:t>
      </w:r>
      <w:proofErr w:type="gramStart"/>
      <w:r>
        <w:rPr>
          <w:rFonts w:ascii="Times New Roman" w:hAnsi="Times New Roman"/>
          <w:szCs w:val="28"/>
          <w:lang w:val="ru-RU"/>
        </w:rPr>
        <w:t>л</w:t>
      </w:r>
      <w:proofErr w:type="gramEnd"/>
      <w:r>
        <w:rPr>
          <w:rFonts w:ascii="Times New Roman" w:hAnsi="Times New Roman"/>
          <w:szCs w:val="28"/>
          <w:lang w:val="ru-RU"/>
        </w:rPr>
        <w:t xml:space="preserve"> алғашқы интеллектіні философ потенциалдық және алғашқы материалдық интеллект деп атайды. Ол тәжірибеге дейін болады, яғни адамзат ие болғ</w:t>
      </w:r>
      <w:proofErr w:type="gramStart"/>
      <w:r>
        <w:rPr>
          <w:rFonts w:ascii="Times New Roman" w:hAnsi="Times New Roman"/>
          <w:szCs w:val="28"/>
          <w:lang w:val="ru-RU"/>
        </w:rPr>
        <w:t>ан</w:t>
      </w:r>
      <w:proofErr w:type="gramEnd"/>
      <w:r>
        <w:rPr>
          <w:rFonts w:ascii="Times New Roman" w:hAnsi="Times New Roman"/>
          <w:szCs w:val="28"/>
          <w:lang w:val="ru-RU"/>
        </w:rPr>
        <w:t xml:space="preserve">ға дейін болады. Тәжірибе пайда болып, сақталғаннан кейін </w:t>
      </w:r>
      <w:proofErr w:type="gramStart"/>
      <w:r>
        <w:rPr>
          <w:rFonts w:ascii="Times New Roman" w:hAnsi="Times New Roman"/>
          <w:szCs w:val="28"/>
          <w:lang w:val="ru-RU"/>
        </w:rPr>
        <w:t>потенциалды</w:t>
      </w:r>
      <w:proofErr w:type="gramEnd"/>
      <w:r>
        <w:rPr>
          <w:rFonts w:ascii="Times New Roman" w:hAnsi="Times New Roman"/>
          <w:szCs w:val="28"/>
          <w:lang w:val="ru-RU"/>
        </w:rPr>
        <w:t xml:space="preserve">қ ақыл актуалды ақылға айналады. Таным процесінің екі </w:t>
      </w:r>
      <w:proofErr w:type="gramStart"/>
      <w:r>
        <w:rPr>
          <w:rFonts w:ascii="Times New Roman" w:hAnsi="Times New Roman"/>
          <w:szCs w:val="28"/>
          <w:lang w:val="ru-RU"/>
        </w:rPr>
        <w:t>жақты</w:t>
      </w:r>
      <w:proofErr w:type="gramEnd"/>
      <w:r>
        <w:rPr>
          <w:rFonts w:ascii="Times New Roman" w:hAnsi="Times New Roman"/>
          <w:szCs w:val="28"/>
          <w:lang w:val="ru-RU"/>
        </w:rPr>
        <w:t xml:space="preserve"> сипаты бар: ол потенциалды ақыл-оймен қатар потенциалды ақыл жететін нәрселерді де жүзеге асыруды көздейді. Материалдық болып табылатын заттардың субстанциясында өзбетінше актуалды интеллект болу қабілеті жоқ. Бұл объектілердің мүмкін, яғни потенциалды танылудан актуалды танылуға өтуі үшін материядан да асқан субстанциялы мән қажет.</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Өзінің «Ақыл (деген сөздің) мағынасы жайындағы пайымдама» деп аталатын шығармасында Әл-Фараби интеллект деген сөздің түрлі мағынада пайдалануы туралы жазады. Бі</w:t>
      </w:r>
      <w:proofErr w:type="gramStart"/>
      <w:r>
        <w:rPr>
          <w:rFonts w:ascii="Times New Roman" w:hAnsi="Times New Roman"/>
          <w:szCs w:val="28"/>
          <w:lang w:val="ru-RU"/>
        </w:rPr>
        <w:t>р</w:t>
      </w:r>
      <w:proofErr w:type="gramEnd"/>
      <w:r>
        <w:rPr>
          <w:rFonts w:ascii="Times New Roman" w:hAnsi="Times New Roman"/>
          <w:szCs w:val="28"/>
          <w:lang w:val="ru-RU"/>
        </w:rPr>
        <w:t xml:space="preserve">інші - қарапайым сөзде, парасатты адам жөнінде айтқан кезде қолданылады. Екінші – мутакаллимдердің түсінігінде, парасат теріске шығарылған кезде айтылады. Үшінші – Аристотельдің «Екінші Аналитика» атты шығармасында берілген мағынада, интеллект жанның қабілеті болып табылады. Туа біткен қасиеті арқылы әмбебап, ақиқат және қажетті шарттар жөнінде анық мағлұмат алу үшін </w:t>
      </w:r>
      <w:proofErr w:type="gramStart"/>
      <w:r>
        <w:rPr>
          <w:rFonts w:ascii="Times New Roman" w:hAnsi="Times New Roman"/>
          <w:szCs w:val="28"/>
          <w:lang w:val="ru-RU"/>
        </w:rPr>
        <w:t>адам</w:t>
      </w:r>
      <w:proofErr w:type="gramEnd"/>
      <w:r>
        <w:rPr>
          <w:rFonts w:ascii="Times New Roman" w:hAnsi="Times New Roman"/>
          <w:szCs w:val="28"/>
          <w:lang w:val="ru-RU"/>
        </w:rPr>
        <w:t>ға жағдай жасайтын жан қабілеті деп қарастырылады.  Төртінші мағынасы – тағы да Аристотельдің «Этика» деген еңбегінің алтыншы кітабында айтылған. Мұнда Аристотель интеллект деп өзіне сәйкес келетін тектегі объектілерге ұдайы қолданудан келі</w:t>
      </w:r>
      <w:proofErr w:type="gramStart"/>
      <w:r>
        <w:rPr>
          <w:rFonts w:ascii="Times New Roman" w:hAnsi="Times New Roman"/>
          <w:szCs w:val="28"/>
          <w:lang w:val="ru-RU"/>
        </w:rPr>
        <w:t>п</w:t>
      </w:r>
      <w:proofErr w:type="gramEnd"/>
      <w:r>
        <w:rPr>
          <w:rFonts w:ascii="Times New Roman" w:hAnsi="Times New Roman"/>
          <w:szCs w:val="28"/>
          <w:lang w:val="ru-RU"/>
        </w:rPr>
        <w:t xml:space="preserve"> туатын сол жанның бір бөлігін айтады. Бұл өзі жүре келе тәжірибеден туады, жан бұл тәжірибені объектідегі әрбі</w:t>
      </w:r>
      <w:proofErr w:type="gramStart"/>
      <w:r>
        <w:rPr>
          <w:rFonts w:ascii="Times New Roman" w:hAnsi="Times New Roman"/>
          <w:szCs w:val="28"/>
          <w:lang w:val="ru-RU"/>
        </w:rPr>
        <w:t>р</w:t>
      </w:r>
      <w:proofErr w:type="gramEnd"/>
      <w:r>
        <w:rPr>
          <w:rFonts w:ascii="Times New Roman" w:hAnsi="Times New Roman"/>
          <w:szCs w:val="28"/>
          <w:lang w:val="ru-RU"/>
        </w:rPr>
        <w:t xml:space="preserve"> дара нәрседен алады. </w:t>
      </w:r>
      <w:proofErr w:type="gramStart"/>
      <w:r>
        <w:rPr>
          <w:rFonts w:ascii="Times New Roman" w:hAnsi="Times New Roman"/>
          <w:szCs w:val="28"/>
          <w:lang w:val="ru-RU"/>
        </w:rPr>
        <w:t>П</w:t>
      </w:r>
      <w:proofErr w:type="gramEnd"/>
      <w:r>
        <w:rPr>
          <w:rFonts w:ascii="Times New Roman" w:hAnsi="Times New Roman"/>
          <w:szCs w:val="28"/>
          <w:lang w:val="ru-RU"/>
        </w:rPr>
        <w:t>ікірлер мен шарттардың анықтығы ерік істерінен туады; оның қабылданатыны немесе қабылданбайтыны ерік істерінің табиғатында болады. Жанның нақ осы бө</w:t>
      </w:r>
      <w:proofErr w:type="gramStart"/>
      <w:r>
        <w:rPr>
          <w:rFonts w:ascii="Times New Roman" w:hAnsi="Times New Roman"/>
          <w:szCs w:val="28"/>
          <w:lang w:val="ru-RU"/>
        </w:rPr>
        <w:t>л</w:t>
      </w:r>
      <w:proofErr w:type="gramEnd"/>
      <w:r>
        <w:rPr>
          <w:rFonts w:ascii="Times New Roman" w:hAnsi="Times New Roman"/>
          <w:szCs w:val="28"/>
          <w:lang w:val="ru-RU"/>
        </w:rPr>
        <w:t>ігін Аристотель «Этиканың» алтыншы кітабында интеллект деп атаған, - дейді Әл-Фараби. Интеллект сөзінің бесінші мағынасы Аристотельдің «Жан туралы» трактатынан алынады. Мұнда Аристотель интеллектті төрт түрге бөледі: а) потенциалды; б) актуальды; в) жүре келе дарығ</w:t>
      </w:r>
      <w:proofErr w:type="gramStart"/>
      <w:r>
        <w:rPr>
          <w:rFonts w:ascii="Times New Roman" w:hAnsi="Times New Roman"/>
          <w:szCs w:val="28"/>
          <w:lang w:val="ru-RU"/>
        </w:rPr>
        <w:t>ан ж</w:t>
      </w:r>
      <w:proofErr w:type="gramEnd"/>
      <w:r>
        <w:rPr>
          <w:rFonts w:ascii="Times New Roman" w:hAnsi="Times New Roman"/>
          <w:szCs w:val="28"/>
          <w:lang w:val="ru-RU"/>
        </w:rPr>
        <w:t xml:space="preserve">әне г) әрекетшіл интеллект. Потенциалды интеллект дегеніміз формаларды жүзеге асыратын субстанция болып табылады. Форма деген ұғым Аристотельде, Әл-Фарабиде мән (сущность) деп алынады. «*Акл </w:t>
      </w:r>
      <w:proofErr w:type="gramStart"/>
      <w:r>
        <w:rPr>
          <w:rFonts w:ascii="Times New Roman" w:hAnsi="Times New Roman"/>
          <w:szCs w:val="28"/>
          <w:lang w:val="ru-RU"/>
        </w:rPr>
        <w:t>би л</w:t>
      </w:r>
      <w:proofErr w:type="gramEnd"/>
      <w:r>
        <w:rPr>
          <w:rFonts w:ascii="Times New Roman" w:hAnsi="Times New Roman"/>
          <w:szCs w:val="28"/>
          <w:lang w:val="ru-RU"/>
        </w:rPr>
        <w:t xml:space="preserve"> фи*л» – «актуальды интеллект». Бұл мағ</w:t>
      </w:r>
      <w:proofErr w:type="gramStart"/>
      <w:r>
        <w:rPr>
          <w:rFonts w:ascii="Times New Roman" w:hAnsi="Times New Roman"/>
          <w:szCs w:val="28"/>
          <w:lang w:val="ru-RU"/>
        </w:rPr>
        <w:t>ына</w:t>
      </w:r>
      <w:proofErr w:type="gramEnd"/>
      <w:r>
        <w:rPr>
          <w:rFonts w:ascii="Times New Roman" w:hAnsi="Times New Roman"/>
          <w:szCs w:val="28"/>
          <w:lang w:val="ru-RU"/>
        </w:rPr>
        <w:t>ға Аристотельдің «ойлауды-ойлау» деген ұғымы сай келеді. Мұнда Әл-Фараби ойлау мен болмыстың ұқсастығы қатынасын дамытады. Таным әрекетіне жеткенге дейін интеллект екі жағынан потенциалды. Субъект жағынан интеллект, ә</w:t>
      </w:r>
      <w:proofErr w:type="gramStart"/>
      <w:r>
        <w:rPr>
          <w:rFonts w:ascii="Times New Roman" w:hAnsi="Times New Roman"/>
          <w:szCs w:val="28"/>
          <w:lang w:val="ru-RU"/>
        </w:rPr>
        <w:t>л</w:t>
      </w:r>
      <w:proofErr w:type="gramEnd"/>
      <w:r>
        <w:rPr>
          <w:rFonts w:ascii="Times New Roman" w:hAnsi="Times New Roman"/>
          <w:szCs w:val="28"/>
          <w:lang w:val="ru-RU"/>
        </w:rPr>
        <w:t xml:space="preserve">і өзі дамытпаған пайымдау қабілеті ретінде потенциалды. Объект жағынан, оның потенциалды болатын себебі </w:t>
      </w:r>
      <w:proofErr w:type="gramStart"/>
      <w:r>
        <w:rPr>
          <w:rFonts w:ascii="Times New Roman" w:hAnsi="Times New Roman"/>
          <w:szCs w:val="28"/>
          <w:lang w:val="ru-RU"/>
        </w:rPr>
        <w:t>зат</w:t>
      </w:r>
      <w:proofErr w:type="gramEnd"/>
      <w:r>
        <w:rPr>
          <w:rFonts w:ascii="Times New Roman" w:hAnsi="Times New Roman"/>
          <w:szCs w:val="28"/>
          <w:lang w:val="ru-RU"/>
        </w:rPr>
        <w:t xml:space="preserve">қа ой жүгіртуге, оны ақылмен пайымдауға болады, оған мүмкіндік бар. Ақылмен </w:t>
      </w:r>
      <w:proofErr w:type="gramStart"/>
      <w:r>
        <w:rPr>
          <w:rFonts w:ascii="Times New Roman" w:hAnsi="Times New Roman"/>
          <w:szCs w:val="28"/>
          <w:lang w:val="ru-RU"/>
        </w:rPr>
        <w:t>пайымдау</w:t>
      </w:r>
      <w:proofErr w:type="gramEnd"/>
      <w:r>
        <w:rPr>
          <w:rFonts w:ascii="Times New Roman" w:hAnsi="Times New Roman"/>
          <w:szCs w:val="28"/>
          <w:lang w:val="ru-RU"/>
        </w:rPr>
        <w:t xml:space="preserve">ға болатын парықтарды – «интеллекция объектілерін» пайымдау, оларды потенциалдылықтан </w:t>
      </w:r>
      <w:r>
        <w:rPr>
          <w:rFonts w:ascii="Times New Roman" w:hAnsi="Times New Roman"/>
          <w:szCs w:val="28"/>
          <w:lang w:val="ru-RU"/>
        </w:rPr>
        <w:lastRenderedPageBreak/>
        <w:t>нақтылыққа айналдыру арқылы потенциалды интеллект актуалды интеллектке, яғни шын интеллектке айналады. Егер субстанциядан абстракцияланған интеллекцияның пайымдағыш объектілері осы парықта жүзеге асатын болса, онда бұ</w:t>
      </w:r>
      <w:proofErr w:type="gramStart"/>
      <w:r>
        <w:rPr>
          <w:rFonts w:ascii="Times New Roman" w:hAnsi="Times New Roman"/>
          <w:szCs w:val="28"/>
          <w:lang w:val="ru-RU"/>
        </w:rPr>
        <w:t>л</w:t>
      </w:r>
      <w:proofErr w:type="gramEnd"/>
      <w:r>
        <w:rPr>
          <w:rFonts w:ascii="Times New Roman" w:hAnsi="Times New Roman"/>
          <w:szCs w:val="28"/>
          <w:lang w:val="ru-RU"/>
        </w:rPr>
        <w:t xml:space="preserve"> объектілер интеллекцияның актуальды объектілеріне айналады. Субстанциядан абстракцияланудан бұрын бұлар интеллекцияның потенциалды объектілері болып </w:t>
      </w:r>
      <w:proofErr w:type="gramStart"/>
      <w:r>
        <w:rPr>
          <w:rFonts w:ascii="Times New Roman" w:hAnsi="Times New Roman"/>
          <w:szCs w:val="28"/>
          <w:lang w:val="ru-RU"/>
        </w:rPr>
        <w:t>ед</w:t>
      </w:r>
      <w:proofErr w:type="gramEnd"/>
      <w:r>
        <w:rPr>
          <w:rFonts w:ascii="Times New Roman" w:hAnsi="Times New Roman"/>
          <w:szCs w:val="28"/>
          <w:lang w:val="ru-RU"/>
        </w:rPr>
        <w:t xml:space="preserve">і, ал субстанциясынан айрылып, олар актуальды объектілерге айналды. Актуальды интеллект, </w:t>
      </w:r>
      <w:proofErr w:type="gramStart"/>
      <w:r>
        <w:rPr>
          <w:rFonts w:ascii="Times New Roman" w:hAnsi="Times New Roman"/>
          <w:szCs w:val="28"/>
          <w:lang w:val="ru-RU"/>
        </w:rPr>
        <w:t>б</w:t>
      </w:r>
      <w:proofErr w:type="gramEnd"/>
      <w:r>
        <w:rPr>
          <w:rFonts w:ascii="Times New Roman" w:hAnsi="Times New Roman"/>
          <w:szCs w:val="28"/>
          <w:lang w:val="ru-RU"/>
        </w:rPr>
        <w:t>ұлар актуальды пайымдалғыш болғандықтан интеллектінің формалары болып табылатын интеллекцияның пайымдағыш объектілерін пайымдағанда, бұған дейін актуальды деп саналып келген интеллект жүре келе дарыған интеллектіге айналады. Болмыста пайымдалғыш парықтар пайда болады. Заттың формалары, ақылмен пайымдалатын интеллекция объектілері ретінде, тек жан дүниесінде өмі</w:t>
      </w:r>
      <w:proofErr w:type="gramStart"/>
      <w:r>
        <w:rPr>
          <w:rFonts w:ascii="Times New Roman" w:hAnsi="Times New Roman"/>
          <w:szCs w:val="28"/>
          <w:lang w:val="ru-RU"/>
        </w:rPr>
        <w:t>р</w:t>
      </w:r>
      <w:proofErr w:type="gramEnd"/>
      <w:r>
        <w:rPr>
          <w:rFonts w:ascii="Times New Roman" w:hAnsi="Times New Roman"/>
          <w:szCs w:val="28"/>
          <w:lang w:val="ru-RU"/>
        </w:rPr>
        <w:t xml:space="preserve"> сүреді.</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 xml:space="preserve">       </w:t>
      </w:r>
      <w:r>
        <w:rPr>
          <w:rFonts w:ascii="Times New Roman" w:hAnsi="Times New Roman"/>
          <w:szCs w:val="28"/>
          <w:lang w:val="ru-RU"/>
        </w:rPr>
        <w:tab/>
      </w:r>
      <w:proofErr w:type="gramStart"/>
      <w:r>
        <w:rPr>
          <w:rFonts w:ascii="Times New Roman" w:hAnsi="Times New Roman"/>
          <w:szCs w:val="28"/>
          <w:lang w:val="ru-RU"/>
        </w:rPr>
        <w:t>«Жан туралы» трактатының үшінші кітабында Аристотель айтқан әрекетшіл интеллект дегеніміз ешуақытта да материяда болмаған және онымен мүлдем байланысы жоқ астракцияланған форма, - деп түйіндейді Әл-Фараби. Әрекетшіл интеллект дүниеде бар нәрселердің ішінен алдымен ең жетілгендерін таниды, ал материалдық формалар әрекетшіл интеллектіде</w:t>
      </w:r>
      <w:proofErr w:type="gramEnd"/>
      <w:r>
        <w:rPr>
          <w:rFonts w:ascii="Times New Roman" w:hAnsi="Times New Roman"/>
          <w:szCs w:val="28"/>
          <w:lang w:val="ru-RU"/>
        </w:rPr>
        <w:t xml:space="preserve"> материядан абстракцияланған болып табылады. Әрекетшіл интеллект </w:t>
      </w:r>
      <w:proofErr w:type="gramStart"/>
      <w:r>
        <w:rPr>
          <w:rFonts w:ascii="Times New Roman" w:hAnsi="Times New Roman"/>
          <w:szCs w:val="28"/>
          <w:lang w:val="ru-RU"/>
        </w:rPr>
        <w:t>материя</w:t>
      </w:r>
      <w:proofErr w:type="gramEnd"/>
      <w:r>
        <w:rPr>
          <w:rFonts w:ascii="Times New Roman" w:hAnsi="Times New Roman"/>
          <w:szCs w:val="28"/>
          <w:lang w:val="ru-RU"/>
        </w:rPr>
        <w:t xml:space="preserve">ға өзінің парқында бар қасиетті береді, бірақ материя оларды түрліше қабылдайды.      </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 xml:space="preserve">     </w:t>
      </w:r>
      <w:r>
        <w:rPr>
          <w:rFonts w:ascii="Times New Roman" w:hAnsi="Times New Roman"/>
          <w:szCs w:val="28"/>
          <w:lang w:val="ru-RU"/>
        </w:rPr>
        <w:tab/>
        <w:t>Әл-Фараби философиясында онтология мен гносеология өзара байланысты, олардың тамыры бі</w:t>
      </w:r>
      <w:proofErr w:type="gramStart"/>
      <w:r>
        <w:rPr>
          <w:rFonts w:ascii="Times New Roman" w:hAnsi="Times New Roman"/>
          <w:szCs w:val="28"/>
          <w:lang w:val="ru-RU"/>
        </w:rPr>
        <w:t>р</w:t>
      </w:r>
      <w:proofErr w:type="gramEnd"/>
      <w:r>
        <w:rPr>
          <w:rFonts w:ascii="Times New Roman" w:hAnsi="Times New Roman"/>
          <w:szCs w:val="28"/>
          <w:lang w:val="ru-RU"/>
        </w:rPr>
        <w:t>, олар Мән туралы бірегей іліммен біріктірілген. Аристотельдің ізімен Әл-Фараби бастапқы бастаулар туралы мәселе қояды, бірақ ай асты әлемінің табиғатын қарастырумен шектелі</w:t>
      </w:r>
      <w:proofErr w:type="gramStart"/>
      <w:r>
        <w:rPr>
          <w:rFonts w:ascii="Times New Roman" w:hAnsi="Times New Roman"/>
          <w:szCs w:val="28"/>
          <w:lang w:val="ru-RU"/>
        </w:rPr>
        <w:t>п</w:t>
      </w:r>
      <w:proofErr w:type="gramEnd"/>
      <w:r>
        <w:rPr>
          <w:rFonts w:ascii="Times New Roman" w:hAnsi="Times New Roman"/>
          <w:szCs w:val="28"/>
          <w:lang w:val="ru-RU"/>
        </w:rPr>
        <w:t xml:space="preserve"> қоймайды, нақтылықты табиғи жолмен Бастапқы Мәнмен байланыстырып тұрған ғарыш қабатына көз тігеді. Бастапқы Мән Әл-Фараби үшін Аристотельдің әрекетсіз алғашқы қозғаушысынан айтарлықтай ерекшеленеді. Ол барлық болмыс пен ойлаудың жанды бастауы болып табылады.</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Әбу-Насыр Алғашқы Мән анықтамасына жанды және Өмі</w:t>
      </w:r>
      <w:proofErr w:type="gramStart"/>
      <w:r>
        <w:rPr>
          <w:rFonts w:ascii="Times New Roman" w:hAnsi="Times New Roman"/>
          <w:szCs w:val="28"/>
          <w:lang w:val="ru-RU"/>
        </w:rPr>
        <w:t>р</w:t>
      </w:r>
      <w:proofErr w:type="gramEnd"/>
      <w:r>
        <w:rPr>
          <w:rFonts w:ascii="Times New Roman" w:hAnsi="Times New Roman"/>
          <w:szCs w:val="28"/>
          <w:lang w:val="ru-RU"/>
        </w:rPr>
        <w:t xml:space="preserve"> тәрізді дәстүрлі емес ұғымдарды қосады. Әл-Фарабидің көзқарасымен алғанда жанды деп Алғашқы Мәннің бөлінбес сипаты болып табылатын барлық белгілінің ішіндегі ең үздік білім иелерін атайды; </w:t>
      </w:r>
      <w:proofErr w:type="gramStart"/>
      <w:r>
        <w:rPr>
          <w:rFonts w:ascii="Times New Roman" w:hAnsi="Times New Roman"/>
          <w:szCs w:val="28"/>
          <w:lang w:val="ru-RU"/>
        </w:rPr>
        <w:t>адам туралы бұлай айту, оны үздік түсінікпен қабылдаушы ретінде қарастыруды білдіреді. Жансыз болмыс түрлеріне қатысты алғанда, жанды ұғымы даму барысында Алғашқы мәннің табиғатының нәтижесі болып табылатын және оның өз табиғатынан бөлінуін қайталайтын құбылыстарды бейнелейді.</w:t>
      </w:r>
      <w:proofErr w:type="gramEnd"/>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Адами қасиеттерге қатыстыра отырып, Әл-Фараби Алла-Тағаланың ұлылық, кереметтік және даңқ тә</w:t>
      </w:r>
      <w:proofErr w:type="gramStart"/>
      <w:r>
        <w:rPr>
          <w:rFonts w:ascii="Times New Roman" w:hAnsi="Times New Roman"/>
          <w:szCs w:val="28"/>
          <w:lang w:val="ru-RU"/>
        </w:rPr>
        <w:t>р</w:t>
      </w:r>
      <w:proofErr w:type="gramEnd"/>
      <w:r>
        <w:rPr>
          <w:rFonts w:ascii="Times New Roman" w:hAnsi="Times New Roman"/>
          <w:szCs w:val="28"/>
          <w:lang w:val="ru-RU"/>
        </w:rPr>
        <w:t>ізді сипаттамаларын қарастырады. Бұл мәселелер туралы мағлұматтарды Әл-Фарабидің  «Азаматтық саясат», «Ізгі қала тұ</w:t>
      </w:r>
      <w:proofErr w:type="gramStart"/>
      <w:r>
        <w:rPr>
          <w:rFonts w:ascii="Times New Roman" w:hAnsi="Times New Roman"/>
          <w:szCs w:val="28"/>
          <w:lang w:val="ru-RU"/>
        </w:rPr>
        <w:t>р</w:t>
      </w:r>
      <w:proofErr w:type="gramEnd"/>
      <w:r>
        <w:rPr>
          <w:rFonts w:ascii="Times New Roman" w:hAnsi="Times New Roman"/>
          <w:szCs w:val="28"/>
          <w:lang w:val="ru-RU"/>
        </w:rPr>
        <w:t>ғындарының көзқарастары» атты шығармаларында кездестіре аламыз.</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lastRenderedPageBreak/>
        <w:tab/>
        <w:t>«Ізгілік қаласында»  философ  «Бі</w:t>
      </w:r>
      <w:proofErr w:type="gramStart"/>
      <w:r>
        <w:rPr>
          <w:rFonts w:ascii="Times New Roman" w:hAnsi="Times New Roman"/>
          <w:szCs w:val="28"/>
          <w:lang w:val="ru-RU"/>
        </w:rPr>
        <w:t>р</w:t>
      </w:r>
      <w:proofErr w:type="gramEnd"/>
      <w:r>
        <w:rPr>
          <w:rFonts w:ascii="Times New Roman" w:hAnsi="Times New Roman"/>
          <w:szCs w:val="28"/>
          <w:lang w:val="ru-RU"/>
        </w:rPr>
        <w:t>інші себептер»  ұғымын енгізеді және оны ең алдымен, материяны қажетсінбейтін болмыс ретінде қарастырады.</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Әл-Фараби денелер болмысы мен акциденциялардың шарты болып табылатын бастаулардың алты үлкен сатыларын көрсетеді: бі</w:t>
      </w:r>
      <w:proofErr w:type="gramStart"/>
      <w:r>
        <w:rPr>
          <w:rFonts w:ascii="Times New Roman" w:hAnsi="Times New Roman"/>
          <w:szCs w:val="28"/>
          <w:lang w:val="ru-RU"/>
        </w:rPr>
        <w:t>р</w:t>
      </w:r>
      <w:proofErr w:type="gramEnd"/>
      <w:r>
        <w:rPr>
          <w:rFonts w:ascii="Times New Roman" w:hAnsi="Times New Roman"/>
          <w:szCs w:val="28"/>
          <w:lang w:val="ru-RU"/>
        </w:rPr>
        <w:t>інші сатыда – бірінші себеп, екіншісінде – екінші себеп, үшіншісінде – харакетшіл ақыл, төртіншісі – жан, бесіншісі – форма, алтыншы – материя. Алғашқы үш себеп денелер болып табылмайды және денелерден тұрмайды. Соңғы үш себеп денелерде орналасқан, бірақ денелер болып табылмайды. Әл-Фараби денелердің алты тегін бөлі</w:t>
      </w:r>
      <w:proofErr w:type="gramStart"/>
      <w:r>
        <w:rPr>
          <w:rFonts w:ascii="Times New Roman" w:hAnsi="Times New Roman"/>
          <w:szCs w:val="28"/>
          <w:lang w:val="ru-RU"/>
        </w:rPr>
        <w:t>п</w:t>
      </w:r>
      <w:proofErr w:type="gramEnd"/>
      <w:r>
        <w:rPr>
          <w:rFonts w:ascii="Times New Roman" w:hAnsi="Times New Roman"/>
          <w:szCs w:val="28"/>
          <w:lang w:val="ru-RU"/>
        </w:rPr>
        <w:t xml:space="preserve"> көрсетеді: 1) аспан денелері;     2) ақылды тіршілік иелері; 3) ақылсыз тіршілік иелері; 4) өсімдіктер; 5) минералдар; 6) төрт элемент (от, ауа, су, топырақ).</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Табиғи заттар материя мен формадан тұрады. Ә</w:t>
      </w:r>
      <w:proofErr w:type="gramStart"/>
      <w:r>
        <w:rPr>
          <w:rFonts w:ascii="Times New Roman" w:hAnsi="Times New Roman"/>
          <w:szCs w:val="28"/>
          <w:lang w:val="ru-RU"/>
        </w:rPr>
        <w:t>р</w:t>
      </w:r>
      <w:proofErr w:type="gramEnd"/>
      <w:r>
        <w:rPr>
          <w:rFonts w:ascii="Times New Roman" w:hAnsi="Times New Roman"/>
          <w:szCs w:val="28"/>
          <w:lang w:val="ru-RU"/>
        </w:rPr>
        <w:t xml:space="preserve"> дене өз формасы арқылы болмыста сақталуға құқылы, ал материя арқылы ол өзге болмысқа ие болуға құқылы. Материя форманың болуының арқасында тіршілік етеді, форманың арқасында денелік субстанция актуальды субстанцияға айналады, себебі ол өз формасынсыз өмі</w:t>
      </w:r>
      <w:proofErr w:type="gramStart"/>
      <w:r>
        <w:rPr>
          <w:rFonts w:ascii="Times New Roman" w:hAnsi="Times New Roman"/>
          <w:szCs w:val="28"/>
          <w:lang w:val="ru-RU"/>
        </w:rPr>
        <w:t>р</w:t>
      </w:r>
      <w:proofErr w:type="gramEnd"/>
      <w:r>
        <w:rPr>
          <w:rFonts w:ascii="Times New Roman" w:hAnsi="Times New Roman"/>
          <w:szCs w:val="28"/>
          <w:lang w:val="ru-RU"/>
        </w:rPr>
        <w:t xml:space="preserve"> сүрсе, болмыс тек потенциалды ғана болып табылады.</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 xml:space="preserve">«Азаматтық саясатында» Әл-Фараби осы </w:t>
      </w:r>
      <w:proofErr w:type="gramStart"/>
      <w:r>
        <w:rPr>
          <w:rFonts w:ascii="Times New Roman" w:hAnsi="Times New Roman"/>
          <w:szCs w:val="28"/>
          <w:lang w:val="ru-RU"/>
        </w:rPr>
        <w:t>ой</w:t>
      </w:r>
      <w:proofErr w:type="gramEnd"/>
      <w:r>
        <w:rPr>
          <w:rFonts w:ascii="Times New Roman" w:hAnsi="Times New Roman"/>
          <w:szCs w:val="28"/>
          <w:lang w:val="ru-RU"/>
        </w:rPr>
        <w:t>ға қайта оралады. Материя тек форманың субстраты ғана болып табылмайды, сонымен бірге форма үшін де тіршілік етеді. Форманың тіршілігі – материяның бі</w:t>
      </w:r>
      <w:proofErr w:type="gramStart"/>
      <w:r>
        <w:rPr>
          <w:rFonts w:ascii="Times New Roman" w:hAnsi="Times New Roman"/>
          <w:szCs w:val="28"/>
          <w:lang w:val="ru-RU"/>
        </w:rPr>
        <w:t>р</w:t>
      </w:r>
      <w:proofErr w:type="gramEnd"/>
      <w:r>
        <w:rPr>
          <w:rFonts w:ascii="Times New Roman" w:hAnsi="Times New Roman"/>
          <w:szCs w:val="28"/>
          <w:lang w:val="ru-RU"/>
        </w:rPr>
        <w:t>інші мақсаты. Форма болмаған жағдайда материяның тіршілігі бекер болған болар еді. Табиғи нәрселердің арасында бекер ештеңе болмайтындықтан, бастапқы материя формадан азат болуы мүмкін емес. Ә</w:t>
      </w:r>
      <w:proofErr w:type="gramStart"/>
      <w:r>
        <w:rPr>
          <w:rFonts w:ascii="Times New Roman" w:hAnsi="Times New Roman"/>
          <w:szCs w:val="28"/>
          <w:lang w:val="ru-RU"/>
        </w:rPr>
        <w:t>р</w:t>
      </w:r>
      <w:proofErr w:type="gramEnd"/>
      <w:r>
        <w:rPr>
          <w:rFonts w:ascii="Times New Roman" w:hAnsi="Times New Roman"/>
          <w:szCs w:val="28"/>
          <w:lang w:val="ru-RU"/>
        </w:rPr>
        <w:t xml:space="preserve">і қарай Әл-Фараби формаларды акциденциялармен салыстырады: «Формалардың </w:t>
      </w:r>
      <w:proofErr w:type="gramStart"/>
      <w:r>
        <w:rPr>
          <w:rFonts w:ascii="Times New Roman" w:hAnsi="Times New Roman"/>
          <w:szCs w:val="28"/>
          <w:lang w:val="ru-RU"/>
        </w:rPr>
        <w:t>акциденция</w:t>
      </w:r>
      <w:proofErr w:type="gramEnd"/>
      <w:r>
        <w:rPr>
          <w:rFonts w:ascii="Times New Roman" w:hAnsi="Times New Roman"/>
          <w:szCs w:val="28"/>
          <w:lang w:val="ru-RU"/>
        </w:rPr>
        <w:t>ға ұқсастығы, олар басқалар сияқты өз тіршілігі үшін субстратқа ие болуы керек. Формалардан акциденциялардың ерекшелігі, субстраттар олар үшін де, олардың алып жүрушісі болу үшін де өмі</w:t>
      </w:r>
      <w:proofErr w:type="gramStart"/>
      <w:r>
        <w:rPr>
          <w:rFonts w:ascii="Times New Roman" w:hAnsi="Times New Roman"/>
          <w:szCs w:val="28"/>
          <w:lang w:val="ru-RU"/>
        </w:rPr>
        <w:t>р</w:t>
      </w:r>
      <w:proofErr w:type="gramEnd"/>
      <w:r>
        <w:rPr>
          <w:rFonts w:ascii="Times New Roman" w:hAnsi="Times New Roman"/>
          <w:szCs w:val="28"/>
          <w:lang w:val="ru-RU"/>
        </w:rPr>
        <w:t xml:space="preserve"> сүрмейді. Форманың  субстраттарына, дәлірегі материяға келетін болсақ, олар формаларды алып жүруге арналған». </w:t>
      </w:r>
      <w:proofErr w:type="gramStart"/>
      <w:r>
        <w:rPr>
          <w:rFonts w:ascii="Times New Roman" w:hAnsi="Times New Roman"/>
          <w:szCs w:val="28"/>
          <w:lang w:val="ru-RU"/>
        </w:rPr>
        <w:t>[Аль-Фараби.</w:t>
      </w:r>
      <w:proofErr w:type="gramEnd"/>
      <w:r>
        <w:rPr>
          <w:rFonts w:ascii="Times New Roman" w:hAnsi="Times New Roman"/>
          <w:szCs w:val="28"/>
          <w:lang w:val="ru-RU"/>
        </w:rPr>
        <w:t xml:space="preserve"> Социально-этические трактаты. </w:t>
      </w:r>
      <w:proofErr w:type="gramStart"/>
      <w:r>
        <w:rPr>
          <w:rFonts w:ascii="Times New Roman" w:hAnsi="Times New Roman"/>
          <w:szCs w:val="28"/>
          <w:lang w:val="ru-RU"/>
        </w:rPr>
        <w:t>А.,1973. 60-61 б.]</w:t>
      </w:r>
      <w:proofErr w:type="gramEnd"/>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Әл-Фарабидің жүйесінде «харакетшіл ақыл» екі әлемнің ортасындағы шекарада орналасқан. Әрекетсіз субстрат тә</w:t>
      </w:r>
      <w:proofErr w:type="gramStart"/>
      <w:r>
        <w:rPr>
          <w:rFonts w:ascii="Times New Roman" w:hAnsi="Times New Roman"/>
          <w:szCs w:val="28"/>
          <w:lang w:val="ru-RU"/>
        </w:rPr>
        <w:t>р</w:t>
      </w:r>
      <w:proofErr w:type="gramEnd"/>
      <w:r>
        <w:rPr>
          <w:rFonts w:ascii="Times New Roman" w:hAnsi="Times New Roman"/>
          <w:szCs w:val="28"/>
          <w:lang w:val="ru-RU"/>
        </w:rPr>
        <w:t xml:space="preserve">ізді материя  «харакетшіл ақылдан»  туатын формаларды алады. </w:t>
      </w:r>
      <w:proofErr w:type="gramStart"/>
      <w:r>
        <w:rPr>
          <w:rFonts w:ascii="Times New Roman" w:hAnsi="Times New Roman"/>
          <w:szCs w:val="28"/>
          <w:lang w:val="ru-RU"/>
        </w:rPr>
        <w:t>Ай</w:t>
      </w:r>
      <w:proofErr w:type="gramEnd"/>
      <w:r>
        <w:rPr>
          <w:rFonts w:ascii="Times New Roman" w:hAnsi="Times New Roman"/>
          <w:szCs w:val="28"/>
          <w:lang w:val="ru-RU"/>
        </w:rPr>
        <w:t xml:space="preserve"> асты әлемі тек «харакетшіл ақылдың» ғана емес, аспан сферасының да ықпалына ұшырайды. Халықтардың алуан түрлілігінің, яғни табиғи халықтардың міне</w:t>
      </w:r>
      <w:proofErr w:type="gramStart"/>
      <w:r>
        <w:rPr>
          <w:rFonts w:ascii="Times New Roman" w:hAnsi="Times New Roman"/>
          <w:szCs w:val="28"/>
          <w:lang w:val="ru-RU"/>
        </w:rPr>
        <w:t>з-</w:t>
      </w:r>
      <w:proofErr w:type="gramEnd"/>
      <w:r>
        <w:rPr>
          <w:rFonts w:ascii="Times New Roman" w:hAnsi="Times New Roman"/>
          <w:szCs w:val="28"/>
          <w:lang w:val="ru-RU"/>
        </w:rPr>
        <w:t>құлқы мен тілдерінің айырмашылығының себебін Әл-Фараби дәл осы аспандық себептерінің әсерінен, аспан денелерінің орналасуындағы айырмашылықтан іздейді.</w:t>
      </w:r>
    </w:p>
    <w:p w:rsidR="00997C08" w:rsidRDefault="00997C08" w:rsidP="00997C08">
      <w:pPr>
        <w:pStyle w:val="a5"/>
        <w:jc w:val="both"/>
        <w:rPr>
          <w:rFonts w:ascii="Times New Roman" w:hAnsi="Times New Roman"/>
          <w:szCs w:val="28"/>
          <w:lang w:val="ru-RU"/>
        </w:rPr>
      </w:pPr>
      <w:r>
        <w:rPr>
          <w:rFonts w:ascii="Times New Roman" w:hAnsi="Times New Roman"/>
          <w:szCs w:val="28"/>
          <w:lang w:val="ru-RU"/>
        </w:rPr>
        <w:tab/>
        <w:t>Әл-Фараби ізгілік ұғымын парасатты теориялық, парасатты практикалық, ұмтылушы, елестетуші және түйсінуші тә</w:t>
      </w:r>
      <w:proofErr w:type="gramStart"/>
      <w:r>
        <w:rPr>
          <w:rFonts w:ascii="Times New Roman" w:hAnsi="Times New Roman"/>
          <w:szCs w:val="28"/>
          <w:lang w:val="ru-RU"/>
        </w:rPr>
        <w:t>р</w:t>
      </w:r>
      <w:proofErr w:type="gramEnd"/>
      <w:r>
        <w:rPr>
          <w:rFonts w:ascii="Times New Roman" w:hAnsi="Times New Roman"/>
          <w:szCs w:val="28"/>
          <w:lang w:val="ru-RU"/>
        </w:rPr>
        <w:t>ізді бес жан күштерімен байланыстырады. Тек парасатты теориялық күш ғана бақ</w:t>
      </w:r>
      <w:proofErr w:type="gramStart"/>
      <w:r>
        <w:rPr>
          <w:rFonts w:ascii="Times New Roman" w:hAnsi="Times New Roman"/>
          <w:szCs w:val="28"/>
          <w:lang w:val="ru-RU"/>
        </w:rPr>
        <w:t>ыт</w:t>
      </w:r>
      <w:proofErr w:type="gramEnd"/>
      <w:r>
        <w:rPr>
          <w:rFonts w:ascii="Times New Roman" w:hAnsi="Times New Roman"/>
          <w:szCs w:val="28"/>
          <w:lang w:val="ru-RU"/>
        </w:rPr>
        <w:t>қа жеткізеді, - деп көрсетеді философ.</w:t>
      </w:r>
    </w:p>
    <w:p w:rsidR="00997C08" w:rsidRDefault="00997C08" w:rsidP="00997C08">
      <w:pPr>
        <w:spacing w:after="0"/>
        <w:jc w:val="both"/>
        <w:rPr>
          <w:rFonts w:ascii="Times New Roman" w:hAnsi="Times New Roman" w:cs="Times New Roman"/>
          <w:sz w:val="28"/>
          <w:szCs w:val="28"/>
          <w:lang w:val="kk-KZ"/>
        </w:rPr>
      </w:pPr>
      <w:r>
        <w:rPr>
          <w:sz w:val="28"/>
          <w:szCs w:val="28"/>
        </w:rPr>
        <w:lastRenderedPageBreak/>
        <w:tab/>
      </w:r>
      <w:r>
        <w:rPr>
          <w:rFonts w:ascii="Times New Roman" w:hAnsi="Times New Roman" w:cs="Times New Roman"/>
          <w:sz w:val="28"/>
          <w:szCs w:val="28"/>
        </w:rPr>
        <w:t>Бақыт дегеніміз – ол абсолюттік игілік. Фарабидің айтуынша, адамдар кө</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нәрселерді өзінің өмірінің мақсаты мен негізі деп ойлайды. Олар өзіне ұнайтын, керекті нәрселер. Адам бақытты ешбі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жағдайда басқа күш арқылы емес, тек теориялық ақыл парасат күші арқылы ғана пайымдайды. Бақытты дұрыс түсінетін адамдар – данышпан адамдар. Бақыт, Әл-Фарабидің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ікірінше, адам кемелденуінің шегі.</w:t>
      </w:r>
      <w:r>
        <w:rPr>
          <w:rFonts w:ascii="Times New Roman" w:hAnsi="Times New Roman" w:cs="Times New Roman"/>
          <w:sz w:val="28"/>
          <w:szCs w:val="28"/>
          <w:lang w:val="kk-KZ"/>
        </w:rPr>
        <w:t xml:space="preserve"> Ең кемел, идеал қоғамның ізгілікті азаматтардан құралатын саяси биліктің мақсаты – азаматтардың бақытын қамтамасыз ету. Мұсылман ойшылдарының ұсынған саясат философиясы этикалық мазмұнды иеленеді. Олардың пікірінше, этика мен саясат тығыз байланысты.    </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t>Ақыл туралы ілімі Әл-Фарабиде болмыс туралы ілімі тәрізді, бір негізге ие. Даналық, Әл-Фарабидің түсінігінде, әлем иерархиясының барлық сатысын және осы сатылар арасындағы байланыстың сипатын білу дегенді білдіреді.</w:t>
      </w:r>
    </w:p>
    <w:p w:rsidR="00997C08" w:rsidRDefault="00997C08" w:rsidP="00997C08">
      <w:pPr>
        <w:pStyle w:val="a5"/>
        <w:jc w:val="both"/>
        <w:rPr>
          <w:rFonts w:ascii="Times New Roman" w:hAnsi="Times New Roman"/>
          <w:szCs w:val="28"/>
          <w:lang w:val="kk-KZ"/>
        </w:rPr>
      </w:pPr>
      <w:r>
        <w:rPr>
          <w:rFonts w:ascii="Times New Roman" w:hAnsi="Times New Roman"/>
          <w:szCs w:val="28"/>
          <w:lang w:val="kk-KZ"/>
        </w:rPr>
        <w:tab/>
        <w:t>«Ғылымдар классификациясы туралы» трактатында Әл-Фараби өз заманында белгілі болған ғылымдардың бәріне шолу жасайды. Бұл – лингвистика немесе тіл туралы ғылым, логика, математика, физика, метафизика, азаматтық ғылым, юриспруденция және дін ілімі.</w:t>
      </w:r>
    </w:p>
    <w:p w:rsidR="00997C08" w:rsidRDefault="00997C08" w:rsidP="00997C08">
      <w:pPr>
        <w:pStyle w:val="a5"/>
        <w:jc w:val="both"/>
        <w:rPr>
          <w:rFonts w:ascii="Times New Roman" w:hAnsi="Times New Roman"/>
          <w:szCs w:val="28"/>
          <w:lang w:val="kk-KZ"/>
        </w:rPr>
      </w:pPr>
      <w:r>
        <w:rPr>
          <w:rFonts w:ascii="Times New Roman" w:hAnsi="Times New Roman"/>
          <w:szCs w:val="28"/>
          <w:lang w:val="kk-KZ"/>
        </w:rPr>
        <w:tab/>
        <w:t xml:space="preserve">Әл-Фарабидің саяси космологиясы айқын исламдық сипатқа ие. Әл-Фараби иманды философиялық жолмен түсіндіру арқылы мақсатқа жетуді уағыздайды.  </w:t>
      </w:r>
    </w:p>
    <w:p w:rsidR="00997C08" w:rsidRDefault="00997C08" w:rsidP="00997C08">
      <w:pPr>
        <w:pStyle w:val="a5"/>
        <w:jc w:val="both"/>
        <w:rPr>
          <w:rFonts w:ascii="Times New Roman" w:hAnsi="Times New Roman"/>
          <w:szCs w:val="28"/>
          <w:lang w:val="kk-KZ"/>
        </w:rPr>
      </w:pPr>
      <w:r>
        <w:rPr>
          <w:rFonts w:ascii="Times New Roman" w:hAnsi="Times New Roman"/>
          <w:szCs w:val="28"/>
          <w:lang w:val="kk-KZ"/>
        </w:rPr>
        <w:tab/>
        <w:t>Әл-Фарабидің ойлау жүйесінде адам ғаламның орталығы ретінде қарастырылады. Ол бір жағынан тәнмен физикалық әлемге байланса, екінші жағынан жан, рух және санамен метафизикалық әлемнің екі арасын жалғастырушы көпір қызметін атқарады. Физикалық және метафизикалық екі әлемнің ортасында дәнекер қызметін атқаратын адамның негізгі мақсаты – «ұлы бақытпен» қауышу. Ұлы бақытпен қауышу – адамның «фаал ақыл» яғни, белсенді сана мәртебесіне жетуі арқылы жүзеге асады. Адамның рухы Тәңірге ұмтылғанда ғана игілікке беттейді. «Игілікке ұмтылу – тек игілік үшін болғанда ең ұлы бақыт болып саналады», - дейді Әл-Фараби. Бұл мәртебеге жетудің жолы – дүниелік, материалдық тәуелділіктен арылу. Өйткені, «...ағаштың кемелділігі оның жемісі болса, бақыттың кемелділігі де моральдық құндылықтармен өлшенеді». Бұл жерде Әл-Фарабидің ойлау жүйесінің толық және кемел тұтастықта екендігін көруге болады. Яғни, физикалық және метафизикалық әлем адам арқылы тұтастықта, үйлесімділікте болады. Бұл туралы француз философы Де Ласи Олеари: «Әл-Фараби ілімі бақытқа жету жолында рухтың тәннен, материядан ажырауын басты мақсат етіп қояды. Оның осы жол арқылы Тәңірге қауышуға болатындығын көрсетуі Әл-Фараби ілімінің неоплатонизм мен сопылық дүниетанымының қосындысы екендігін көрсетеді. Жалпы алғанда, вахдат-и-вужуд теориясына қарай ойысқан үйлестіру методы екендігін көруге болады», - дейді.</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lastRenderedPageBreak/>
        <w:tab/>
        <w:t>«Бақытқа жету»  туралы трактатында философия мен дін ілімі арасындағы айырмашылық туралы өз түсінігін береді. Бұл екеуі де заттардың соңғы принциптері мен олардың тіршілігінің бастауы туралы түсінік береді, адам тіршілігінің соңғы мақсаты жоғарғы бақытқа қол жеткізу екенін түсіндіреді. Бірақ философия анық дәлелдемелер береді, ал дін сенім береді. Философия діннен алдын пайда болған деп санайды Әл-Фараби. Оның ойынша, билік етуші адам философияны меңгеруі тиіс.</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ab/>
        <w:t>Әл-Фарабидің әсерін Ибн-Сина, Ибн-Рушд шығармаларынан байқаймыз.</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ab/>
        <w:t>Ибн-Сина (латынша Авицена) (980-1037) – сол уақыттың энциклопедисттерінің бірі, философ, дәрігер, ақын. Адамды жан-жақты зерттей келе, Ибн-Сина материяны потенциалды мүмкіндік деп қабылдайды. Аристотельдің ізбасары ретінде ол жаратушы ақыл заттардың алдында болады, ал адам ақылы соның ізінше жаратылған деп есептеді. Оның пікірінше, ақыл заттардың мәнін, құрылымын, түрін, бірігу тәсілдерін анықтайды. Ибн-Сина философияны үш бөлімге (физика, логика, метафизика) бөлген. Данте өзінің «Құдіретті комедиясында» Авиценаны Платон және Аристотельмен бір қатарда қояды. Ибн-Синаның «Дәрігерлік ғылым каноны» Библия дәрежесіндегідей атақты болып, 600 жылдай Шығыс және Батыс дәрігерлерінің оқулығына айналды. Дін фанаттары Ибн-Синаны қайтыс болғаннан кейін де анафемаға тартты, діннен аластатты. Оның жырларының ішінде мына жолдар бар:</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ab/>
        <w:t xml:space="preserve">        О, Құдіретті Құдай, сен бізге тым қаталсың!</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 xml:space="preserve">                  Неге о дүниелік жазамен қорқытасың,</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 xml:space="preserve">                  Егер қолыңнан бізді ақылды, әрі әділ</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 xml:space="preserve">                  Етіп жарату келмеген соң.</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 xml:space="preserve">                                              («Медицинская газета». 1994, №27) (авт. ауд.)</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ab/>
        <w:t xml:space="preserve">Ибн-Сина әл-Фарабидің ізінше әлем эманация жолымен пайда болды деп есептейді. Құдайдан, яғни алғашқы түпнегізден, таза абсолютті болмыстан, тіршіліктің қайнар көзінен тұтас рухани Мән – Бастапқы Ақыл тарайды. Одан екінші Ақыл эманацияланып (сәулеленіп төгіліп) пайда болады. Бұл процесс Оныншы Ақыл пайда болғанға дейін жалғаса береді. Оныншы Ақыл – «харакетшіл ақыл» және ол ай «асты әлемін» билейді, - дейді Ибн-Сина. Оның пікірінше, адам жанның үш күшін бойында ұстайды: өсімдік, жануарлар, парасатты. Жанның парасатты күші екі аспектіден құралған: практикалық және теориялық. Жанның практикалық күшінің көмегімен адам күнделікті өмірде шешімдер қабылдайды. Ал жанның теориялық күшімен болмыстың түпнегізі және алғашқы себеп танылады. Ибн-Сина «Айығу кітабы» («Книга исцеления») атты шығармасымен әлемге машhүр болды және ғылымда маңызды із қалдырды. Ибн Синаның сауығу кітабы логиканы, физиканы, математиканы, философияны қамтиды. </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lastRenderedPageBreak/>
        <w:tab/>
        <w:t>Ибн-Синаның ізбасарларының бірі Омар Хайям болды. Омар Хайям – атақты парсы–тәжік философы, ғалым және ақын. Ол бес философиялық шығарма жазған: «Болмыс және қажеттілік туралы трактат», «Үш сұраққа жауап: дүниеде қайшылықтың болуы қажеттілігі, детерминизм және мәңгілік», «Жалпы ғылым туралы ақыл нұры», «Тіршілік туралы трактат», «Сұраныс бойынша кітап (Барша бастапқы мәндер туралы)».</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t xml:space="preserve">Математикалық және астрономиялық зертеулері, календарлық нақтылықпен сипатталатын жоғарғы дәрежедегі ізденістері, адам туралы, өмірдің мәні туралы, ай асты әлемінің трагизмі мен қуаныштыры жайындағы рубаи мен жырлары – міне, осының бәрі Омар Хайямға тең жетпес әлемдік даңқ алып келді. </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ab/>
        <w:t>О.Хайямның философиялық көзқарастары оның трактаттарынан гөрі жырларында анық көрініс тапқан. Оның философиялық көзқарастарында скептикалық сарын басым байқалады. Құдай абсолюттік әділдіктің нағыз өзі болса, онда неге ол жаратқан жаһанда зұлымдық пен бақытсыздық көп?  Құдай адамды күнәһәр етіп жаратқан болса, онда неге адам құдай алдында күнәлары үшін жауап беруі керек? Осылай ақын исламның қағидаларына күмән келтіреді. Құдай тағдырды алдын ала анықтайды дегенге сенімсіздік білдіреді. О.Хайямның жалпы идеалистік позициясы оның құдайға қарсы идеялары, адам өмірінің шектілігі туралы пікірлері, сезімдік көпжақтылығымен толық алынған адам болмысын поэзияландыру сипаты қылаң береді. Бізге жеткен деректерге сүйенер болсақ, О.Хайям «Дәрігерлік ғылым канондарын» оқу үстінде дүниеден өткен екен.</w:t>
      </w:r>
    </w:p>
    <w:p w:rsidR="00997C08" w:rsidRDefault="00997C08" w:rsidP="00997C08">
      <w:pPr>
        <w:pStyle w:val="a7"/>
        <w:spacing w:line="240" w:lineRule="auto"/>
        <w:jc w:val="both"/>
        <w:rPr>
          <w:rFonts w:ascii="Times New Roman" w:hAnsi="Times New Roman"/>
          <w:sz w:val="28"/>
          <w:szCs w:val="28"/>
          <w:lang w:val="kk-KZ"/>
        </w:rPr>
      </w:pPr>
      <w:r>
        <w:rPr>
          <w:rFonts w:ascii="Times New Roman" w:hAnsi="Times New Roman"/>
          <w:sz w:val="28"/>
          <w:szCs w:val="28"/>
          <w:lang w:val="kk-KZ"/>
        </w:rPr>
        <w:tab/>
        <w:t>Орта ғасырлардағы ірі ойшылдардың бірі – Ибн Рушд. Оның пікірінше, құдай ақыл-ой болып табылады. Ибн-Рушд философияны рационалдық білім деп қарастырады. Ол да «шығыстық перипатетиктер» қарастырған дүниенің мәңгілігі туралы мәселеге өз пікірін қосты. Ибн Рушд дүниенің жаралмағандығына үш түрлі тәсілді қолдана отырып, дәлелдер келтірген. Бірінші тәсіл бойынша, ол Аристотельдің дәлелдерін қолданған, яғни «алғашқы себеп» туралы концепцияны пайдаланады; екінші тәсіл, құранды аллегориялық түсіндірудегі тәсілдер; үшінші тәсіл бойынша, Әл-Ғазали, Әл-Ашари сияқты дінтанушы ғұламалардың дәлелдеріне қарсы дәлелдер айту арқылы пікір білдіруді ұйғарады. Ибн Рушд «Жоққа шығаруды жоққа шығару» трактатында осы үшінші тәсілді қолданған. Ибн Рушдтың есімі Еуропады Аверроэс деп танымал болды. Ол «қос ақиқат» ілімін негіздеді. Діннің ақиқатын философияның ақиқатынан бөліп қарады. Ибн Рушдтың басты пастулаттары:</w:t>
      </w:r>
    </w:p>
    <w:p w:rsidR="00997C08" w:rsidRDefault="00997C08" w:rsidP="00997C08">
      <w:pPr>
        <w:pStyle w:val="a7"/>
        <w:numPr>
          <w:ilvl w:val="0"/>
          <w:numId w:val="10"/>
        </w:numPr>
        <w:tabs>
          <w:tab w:val="num" w:pos="284"/>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әлемнің мәңгілігі және жоқтан бардың пайда болмауы;</w:t>
      </w:r>
    </w:p>
    <w:p w:rsidR="00997C08" w:rsidRDefault="00997C08" w:rsidP="00997C08">
      <w:pPr>
        <w:pStyle w:val="a7"/>
        <w:numPr>
          <w:ilvl w:val="0"/>
          <w:numId w:val="10"/>
        </w:numPr>
        <w:tabs>
          <w:tab w:val="num" w:pos="284"/>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адамның еркіндігінің қажеттілігі;</w:t>
      </w:r>
    </w:p>
    <w:p w:rsidR="00997C08" w:rsidRDefault="00997C08" w:rsidP="00997C08">
      <w:pPr>
        <w:pStyle w:val="a7"/>
        <w:numPr>
          <w:ilvl w:val="0"/>
          <w:numId w:val="10"/>
        </w:numPr>
        <w:tabs>
          <w:tab w:val="num" w:pos="284"/>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 xml:space="preserve">ақылдың сенімнен жоғары болуы.                          </w:t>
      </w:r>
    </w:p>
    <w:p w:rsidR="00997C08" w:rsidRDefault="00997C08" w:rsidP="00997C08">
      <w:pPr>
        <w:pStyle w:val="a7"/>
        <w:spacing w:line="240" w:lineRule="auto"/>
        <w:ind w:firstLine="708"/>
        <w:jc w:val="both"/>
        <w:rPr>
          <w:rFonts w:ascii="Times New Roman" w:hAnsi="Times New Roman"/>
          <w:sz w:val="28"/>
          <w:szCs w:val="28"/>
          <w:lang w:val="kk-KZ"/>
        </w:rPr>
      </w:pPr>
      <w:r>
        <w:rPr>
          <w:rFonts w:ascii="Times New Roman" w:hAnsi="Times New Roman"/>
          <w:sz w:val="28"/>
          <w:szCs w:val="28"/>
          <w:lang w:val="kk-KZ"/>
        </w:rPr>
        <w:t xml:space="preserve">Ибн Рушд туралы толығырақ мағлұматты А.В.Сагадеевтің «Ибн Рушд» атты, 1973 жылы Москвадағы «Мысль» баспасынан шыққан </w:t>
      </w:r>
      <w:r>
        <w:rPr>
          <w:rFonts w:ascii="Times New Roman" w:hAnsi="Times New Roman"/>
          <w:sz w:val="28"/>
          <w:szCs w:val="28"/>
          <w:lang w:val="kk-KZ"/>
        </w:rPr>
        <w:lastRenderedPageBreak/>
        <w:t>кітабынан, сондай-ақ, Ғарифолла Есімнің Алматыда 2000 жылы басылып шыққан «Фальсафа тарихы» атты еңбегінен алуға болады.</w:t>
      </w:r>
    </w:p>
    <w:p w:rsidR="00997C08" w:rsidRDefault="00997C08" w:rsidP="00997C08">
      <w:pPr>
        <w:pStyle w:val="a7"/>
        <w:spacing w:line="240" w:lineRule="auto"/>
        <w:jc w:val="both"/>
        <w:rPr>
          <w:rFonts w:ascii="Times New Roman" w:hAnsi="Times New Roman"/>
          <w:b/>
          <w:sz w:val="28"/>
          <w:szCs w:val="28"/>
          <w:lang w:val="kk-KZ"/>
        </w:rPr>
      </w:pPr>
      <w:r>
        <w:rPr>
          <w:rFonts w:ascii="Times New Roman" w:hAnsi="Times New Roman"/>
          <w:b/>
          <w:sz w:val="28"/>
          <w:szCs w:val="28"/>
          <w:lang w:val="kk-KZ"/>
        </w:rPr>
        <w:t>Сопылық рухани ілімі</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Сопылық ілімі 8-9 ғасырларда қазіргі Ирак пен Сирия аумағында пайда болды, Месопатамия, Хорасан мен Магрибте таралды. Мұхаммед пайғамбардың ілімі тәрізді сопылық ілім де мұсылман қоғамының сан алуан жіктері өкілдерінің жүректерін жаулап алды. Суфизмнің ниеттестері салауатты өмірдің машақатынан кетуді уағыздады. Суфийлер нәпсі тиюшылығымен ерекшеленген. Суфийлер ілімі Құранға сүйенді және Құран дініне кереғарлық келтірмеді. Сопылық ілімін исламның ізбасар ілімі және ислам рухани әлемінен шықты деп есептеген дұрыс болар еді.</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Сопылық ілімінің негізінде алдымен тәркі дүние, билік орындарымен байланыстан бас тарту, өзін құдайға тапсыру (тавакуф), ерікті кедейлік (факир), өз үлесіне қанағат (рида), сынақтардан табандылықпен өту (сабр) қабылданды.</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Сопылықтың негізгі ұғымдарының арасында ең алдымен жол немесе әдіс деген ұғымды білдіретін «тарикат» (басқа терминдері – мазхаб, ри айа), әрі қарай баспалдақ немесе жол сатылары ұғымын беретін «макамат», психологиялық тәжірибеге нұсқайтын «ахвал» (ахуал), құдай ақиқаты дегенді білдіретін «ханика» терминдерін атау қажет.</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Бастапқы нәпсі тиюшылықтан (аскетизмнен) кейін суфизм   мистицизмге келеді. Оның ең күшті тұсы құдайды сүюді суфилік жолдың мақсаты ретінде тұжырымдауы болды. Суфизм Мұхаммед ілімінің эзотериялық қана емес, іс жүзіндегі де  рухани мәдениеттің тамаша үлгілерін жасауға алып келген күмәнсіз биіктерге жетеледі.</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Сопылықтағы тәлімгерліктің маңызы ұстаз-шейхтардың шәкірттерге уағыздар беріп отыруында көрініс тапқан. Суфилер өсиет әңгіме үлгілері мен теориялық түсіндірмелерді пайдалана отырып, иррационалдық танымның нақты сипаттамалары мен кезеңдерін анықтай алды.</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Сопылық ілімінің қалыптасуына, таралуына ықпал еткендер Әбу Хамид Әл-Ғазали (1058-1111), Суфи-Алаяр (1720-…) десек болады. 12 ғасырда суфизмнің түркілік тармағы дамыды.</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 xml:space="preserve">Суфилік ілімнің тартымды  сипаттарының бірі – діннің түрлі бағытындағы діни тәжірибенің бірлігі туралы ой екендігі даусыз. Бұл ойды түрлі діни сенімдерді бірегей дүниенің бөлшектері ретінде қарастырған араб мистигі Әл-Халладж терең де сенімді тұрғыдан қалыптастырды: «Мен барлық діндер туралы терең толғана келіп, олардың бір ғана түбірі бар ағаштың бірнеше бұтақтары екендігін таптым. Егер адамнан қандай бір белгілі сенімді ұстануын талап ететін болсақ, бұл жағдайда ол тек өзінің мықты түбірінен ажырайды. Ал түбірдің өзі адамды іздейді және оған бәрінің ұлылығы мен мәнін көрсетеді, тек сонда ғана адам оларды түйсіне алады».  </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 xml:space="preserve">Суфилердің ойынша, мәңгілік білімін алу үшін киелі жарық қажет. Ал мистикалық танымның әр басқышының ерекше жарығы бар. Мұсылман мистиктерінің мақсаты Құдіретті рухани ұғыну болды. Бұл ретте сыртқы жақ </w:t>
      </w:r>
      <w:r>
        <w:rPr>
          <w:rFonts w:ascii="Times New Roman" w:hAnsi="Times New Roman"/>
          <w:szCs w:val="28"/>
          <w:lang w:val="kk-KZ"/>
        </w:rPr>
        <w:lastRenderedPageBreak/>
        <w:t xml:space="preserve">ішкі  тәжірибеге, құдайды тікелей және интуитивті тануға орын берді. Мистикалық жол түсінігінің негізінде адамның өзін-өзі жетілдіруі мен қараңғылықты түбірімен жою  жолындағы өз-өзімен күресі ретінде түсіндірілетін тәрбиелік джихад идеясы жатты. Құдаймен біртұтастыққа бірігу экстатикалық күй арқылы жүзеге асады, бұл құбылыс білімге теңгерілмейді. </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 xml:space="preserve">Адам даналығы мен адамдардың барлық жиған-терген тәжірибесі олардың сезімдерімен және арман-тілектерімен тоғысатын құпия құмыранды іздеп табуды </w:t>
      </w:r>
      <w:r>
        <w:rPr>
          <w:rFonts w:ascii="Times New Roman" w:hAnsi="Times New Roman"/>
          <w:b/>
          <w:szCs w:val="28"/>
          <w:lang w:val="kk-KZ"/>
        </w:rPr>
        <w:t>әл-Ғазали</w:t>
      </w:r>
      <w:r>
        <w:rPr>
          <w:rFonts w:ascii="Times New Roman" w:hAnsi="Times New Roman"/>
          <w:szCs w:val="28"/>
          <w:lang w:val="kk-KZ"/>
        </w:rPr>
        <w:t xml:space="preserve"> де мақсат етті. Құдіретті танудың баспалдақтарын көрсетіп беруде сопылық ілімінің маңызы аз болған жоқ. Ғазалиді ислам философиясын ғылым дәрежесіне көтерген ойшыл деп қарастырсақ, қате болмайды. Әл-Ғазали шығармалары арқылы жалпы ислам философиясын түсінуге мүмкіндік алуға болады. Оның мынадай шығармалары болды: «Философтар ниеті», «Нұрдың орын алу тәртібі», «Жұмыс өлшемі», «Дін ғылымдарының қайта өрлеуі» т.б. Ғазали жүзге жуық еңбек жазыпты. Оның еңбектерінде түрлі ойлар тоғысып жатады. Өйткені Ғазали мұсылман дүниетанымының үш бағытында: дәстүрлік, рационалдық және мистицизм бағыттарында еңбек еткен. Ол мұсылман теологиясындағы суфистік мистицизмге Аристотель философиясын асқан шеберлікпен қолданған. Сөйтіп Аристотель жаңа түрге енген. Оның айтуынша, қандай болмасын философиялық мектеп, қандай болмасын діннің құпиясын ашып, олардың даңқы мен алға қойған ниеттерін тануға мүмкіндік аша алады”. </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Ғазалидің ғылыми еңбектері өзінен кейінгі философтар мен дін қайраткерлерінің көбінің шығармаларына нәр берді.</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 xml:space="preserve">Сопылық ағымының көрнекті өкілінің тағы бір алып тұлғасы Ахмет Йасауи (? – 1166ж.). «Қожа» деген атау мұсылман дінін, таратып, уағыздаушылық қызметіне орай берілген. «Йасауи» ақынның қай жерден шыққанын көрсетеді. Оның бүгінгі ұрпаққа жеткен көлемді шығармасы – «Диуани хикмет» («Хикмет жинақ»). Бұл шығарма 12 ғасырда жазылған, алғаш рет 1878 жылы кітап болып шығады.  </w:t>
      </w:r>
      <w:r>
        <w:rPr>
          <w:rFonts w:ascii="Times New Roman" w:hAnsi="Times New Roman"/>
          <w:b/>
          <w:szCs w:val="28"/>
          <w:lang w:val="kk-KZ"/>
        </w:rPr>
        <w:t>Қожа Ахмет Йасауи</w:t>
      </w:r>
      <w:r>
        <w:rPr>
          <w:rFonts w:ascii="Times New Roman" w:hAnsi="Times New Roman"/>
          <w:szCs w:val="28"/>
          <w:lang w:val="kk-KZ"/>
        </w:rPr>
        <w:t xml:space="preserve"> діни-тақуалық идеялардың ірі насихатшысына айналады.</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Ислам философиясы тарихында болмыстың (Вахдат ул вужуд) бірлігі концепциясы Ибн Арабиден бұрын Йасауи ілімі арқылы қалыптасқан. Жанның негізгі мәнмен тұтастықты мақсат етуі, әлем, адам және тәңір арасындағы үйлесімділік тек қана рух арқылы мүмкін деген түсінік дәстүрлі түркілік дүниетанымға тән. Ал араб сопылық дүниетанымы вахдат ул шухуд яғни, көрінетін әлемнің бірлігіне  негізделген. Дәстүрлі түркілік дүниетанымдық үштік әлем түсінігі сопылық философиясындағы «зикр» яғни, универсуммен тұтастану әдісі Йасауи іліміндегі ерекше «зикр арра» түрін қалыптастырды. Йасауи адамның  мәнін рух деп танып, оның психологиялық ерекшеліктерін құранның аяттарымен үндестікте, ал рухани ұстанымдары мен моральдық ұстындарын адам және қоғамдық өмірмен тұтастықта қарастырған.</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 xml:space="preserve">Йасауи ілімі-адамның ішкі тәжірибесінің де табиғат сияқты берік таным көзі екендігін көрсеткен даналық (хикмет) философиясы. Оның хәл </w:t>
      </w:r>
      <w:r>
        <w:rPr>
          <w:rFonts w:ascii="Times New Roman" w:hAnsi="Times New Roman"/>
          <w:szCs w:val="28"/>
          <w:lang w:val="kk-KZ"/>
        </w:rPr>
        <w:lastRenderedPageBreak/>
        <w:t xml:space="preserve">(хикмет) ілімі адамдық сана мен «меннің» қуаттарын бір орталыққа жинау қабілетін көрсетіп, адамның кемелдігін рухани еркіндік арқылы анықтайды. Сопылық әдебиет өкілдері исламият әлеміндегі «ал-инсан ал камил» мәселесін мораль философиясы негізінде қалыптастырып, осы ілім саласын ғасырлар бойы насихаттап дамытты. Камили инсани, яки толық адам, немесе инсанияттың кәмәлаттығы мен бенделіктің кәмәлаттығы жайлы ой толғаныстар қазақ ақындарының шығармаларында орын алған.  </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Классикалық сопылықта «йақин» категориясының үш дәрежесі ғана болса, ал Йасауи ілімінде йақиннің (құдайлық танымның) жеті сатысы қарастырылған. Бұл түркілік сопылық дүниетанымды басқа сопылық мектептерден ерекшелеп тұрған маңызды құбылыс.</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Йасауи ілімінде «батырлық білекте емес, жүректе», ал жүрек шексіздік әлемін–тәңірді де сыйдыра алады. Жүрек – адамдағы ең асыл күш. Бұрын «көп қорқытатын» болса, енді ол жүректілікпен, адамдық мән-рух тазалығымен, хикмет тереңдікке жетіп, яғни рухани кемелдікке көтеріледі. Өзінің орнын анықтау үшін қоғамға тайсалмай кіріп, етене араласа алады. Онымен бетпе-бет, диалог-сұхбатқа енеді. Сұхбатқа түсу үшін рухтың тазалығы, өзіне деген сенім, жауапкершілік сезімі қалыптасуы керек. Адам рухындағы сезім, қорқыныш, үрей, жауапкершіліктен безу сияқты психологиялық хәлдерді реттеп отыратын күш – иман нұры.</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Кемел адам типін мақсат еткен ілімін Йасауи қоғамға мойындату, қабылдату үшін дәстүрлі түркілік дүниетанымдық ұстындарды өзіне жабдық ретінде алады. Көшпелі адам дүниетанымындағы табиғат киеліліктің объектісі  ретінде көрінетін болса, Йасауи ілімі сол мәнді киеліліктің объектісін адам ретінде көрсетеді. Тәңірдің жаратқан дүниесі - табиғат - адамның игілігі үшін Тәңірі тарапынан беріліп, адамға сый етіліп тұр. Бұл жаратылғандардың жаратылыс  мақсаты - адам үшін, оның игілігін қамтамасыз ету. Табиғатқа бұл қызметті тәңір бергендіктен, оның еркі Тәңірде. Ал адамның еркі өзінде, сол ерікті қалай қолданғанына байланысты Тәңір алдында жауапқа тартылады. Йасауи ілімі – сол ерікті қалай қолдансақ, адамдық мәнге жетеміз, Тәңірге лайықты құл боламыз деген сұраққа жауап іздеу жолы, адамдық мәннің ақиқатын табу, өзін-өзі тану жолы.</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kk-KZ"/>
        </w:rPr>
        <w:t xml:space="preserve">«Диуани Хикметте» негізінен төрт нәрсеге аса көңіл бөлінеді. </w:t>
      </w:r>
      <w:r>
        <w:rPr>
          <w:rFonts w:ascii="Times New Roman" w:hAnsi="Times New Roman"/>
          <w:szCs w:val="28"/>
          <w:lang w:val="ru-RU"/>
        </w:rPr>
        <w:t xml:space="preserve">Олар: </w:t>
      </w:r>
      <w:proofErr w:type="gramStart"/>
      <w:r>
        <w:rPr>
          <w:rFonts w:ascii="Times New Roman" w:hAnsi="Times New Roman"/>
          <w:szCs w:val="28"/>
          <w:lang w:val="ru-RU"/>
        </w:rPr>
        <w:t>шариғат</w:t>
      </w:r>
      <w:proofErr w:type="gramEnd"/>
      <w:r>
        <w:rPr>
          <w:rFonts w:ascii="Times New Roman" w:hAnsi="Times New Roman"/>
          <w:szCs w:val="28"/>
          <w:lang w:val="ru-RU"/>
        </w:rPr>
        <w:t xml:space="preserve">, тарихат, хақихат, мағрифат. </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«Шариғат» - ислам дінінің заңдары мен әде</w:t>
      </w:r>
      <w:proofErr w:type="gramStart"/>
      <w:r>
        <w:rPr>
          <w:rFonts w:ascii="Times New Roman" w:hAnsi="Times New Roman"/>
          <w:szCs w:val="28"/>
          <w:lang w:val="ru-RU"/>
        </w:rPr>
        <w:t>т-</w:t>
      </w:r>
      <w:proofErr w:type="gramEnd"/>
      <w:r>
        <w:rPr>
          <w:rFonts w:ascii="Times New Roman" w:hAnsi="Times New Roman"/>
          <w:szCs w:val="28"/>
          <w:lang w:val="ru-RU"/>
        </w:rPr>
        <w:t xml:space="preserve">ғұрыпиарының жинағы, «тарихат» - сопылықтың идеясы, сопылық мүддесіне жеткізген жол, «хақихат» - құдаймен бірігу, оған жақындау, «мағрифат» – дін жолын танып, оқып білу. Ахмет Яссауидің </w:t>
      </w:r>
      <w:proofErr w:type="gramStart"/>
      <w:r>
        <w:rPr>
          <w:rFonts w:ascii="Times New Roman" w:hAnsi="Times New Roman"/>
          <w:szCs w:val="28"/>
          <w:lang w:val="ru-RU"/>
        </w:rPr>
        <w:t>п</w:t>
      </w:r>
      <w:proofErr w:type="gramEnd"/>
      <w:r>
        <w:rPr>
          <w:rFonts w:ascii="Times New Roman" w:hAnsi="Times New Roman"/>
          <w:szCs w:val="28"/>
          <w:lang w:val="ru-RU"/>
        </w:rPr>
        <w:t xml:space="preserve">ікірінше «Шариғатсыз», «Тарихатсыз», «Мағрифатсыз»  «Хақиқат» болуы мүмкін емес. </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 xml:space="preserve">         …Ө</w:t>
      </w:r>
      <w:proofErr w:type="gramStart"/>
      <w:r>
        <w:rPr>
          <w:rFonts w:ascii="Times New Roman" w:hAnsi="Times New Roman"/>
          <w:szCs w:val="28"/>
          <w:lang w:val="ru-RU"/>
        </w:rPr>
        <w:t>тт</w:t>
      </w:r>
      <w:proofErr w:type="gramEnd"/>
      <w:r>
        <w:rPr>
          <w:rFonts w:ascii="Times New Roman" w:hAnsi="Times New Roman"/>
          <w:szCs w:val="28"/>
          <w:lang w:val="ru-RU"/>
        </w:rPr>
        <w:t>і өмірім, шариғатқа жете алмадым.</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 xml:space="preserve">         Шариғатсыз </w:t>
      </w:r>
      <w:proofErr w:type="gramStart"/>
      <w:r>
        <w:rPr>
          <w:rFonts w:ascii="Times New Roman" w:hAnsi="Times New Roman"/>
          <w:szCs w:val="28"/>
          <w:lang w:val="ru-RU"/>
        </w:rPr>
        <w:t>тарихат</w:t>
      </w:r>
      <w:proofErr w:type="gramEnd"/>
      <w:r>
        <w:rPr>
          <w:rFonts w:ascii="Times New Roman" w:hAnsi="Times New Roman"/>
          <w:szCs w:val="28"/>
          <w:lang w:val="ru-RU"/>
        </w:rPr>
        <w:t xml:space="preserve">қа өте алмадым. </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 xml:space="preserve">         Хақихатсыз мағ</w:t>
      </w:r>
      <w:proofErr w:type="gramStart"/>
      <w:r>
        <w:rPr>
          <w:rFonts w:ascii="Times New Roman" w:hAnsi="Times New Roman"/>
          <w:szCs w:val="28"/>
          <w:lang w:val="ru-RU"/>
        </w:rPr>
        <w:t>рифат</w:t>
      </w:r>
      <w:proofErr w:type="gramEnd"/>
      <w:r>
        <w:rPr>
          <w:rFonts w:ascii="Times New Roman" w:hAnsi="Times New Roman"/>
          <w:szCs w:val="28"/>
          <w:lang w:val="ru-RU"/>
        </w:rPr>
        <w:t xml:space="preserve">қа бата алмадым. </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 xml:space="preserve">         Қиын жолдар, </w:t>
      </w:r>
      <w:proofErr w:type="gramStart"/>
      <w:r>
        <w:rPr>
          <w:rFonts w:ascii="Times New Roman" w:hAnsi="Times New Roman"/>
          <w:szCs w:val="28"/>
          <w:lang w:val="ru-RU"/>
        </w:rPr>
        <w:t>п</w:t>
      </w:r>
      <w:proofErr w:type="gramEnd"/>
      <w:r>
        <w:rPr>
          <w:rFonts w:ascii="Times New Roman" w:hAnsi="Times New Roman"/>
          <w:szCs w:val="28"/>
          <w:lang w:val="ru-RU"/>
        </w:rPr>
        <w:t>ірсіз қайтіп өтем, достар …</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Бұл өлең шумағынан байқағанымыз, сопылықты ұстанған адамдар Құдаймен біртұтастыққа жетуді ең маңызды мақсат санайды, ә</w:t>
      </w:r>
      <w:proofErr w:type="gramStart"/>
      <w:r>
        <w:rPr>
          <w:rFonts w:ascii="Times New Roman" w:hAnsi="Times New Roman"/>
          <w:szCs w:val="28"/>
          <w:lang w:val="ru-RU"/>
        </w:rPr>
        <w:t>р</w:t>
      </w:r>
      <w:proofErr w:type="gramEnd"/>
      <w:r>
        <w:rPr>
          <w:rFonts w:ascii="Times New Roman" w:hAnsi="Times New Roman"/>
          <w:szCs w:val="28"/>
          <w:lang w:val="ru-RU"/>
        </w:rPr>
        <w:t xml:space="preserve">і сол </w:t>
      </w:r>
      <w:r>
        <w:rPr>
          <w:rFonts w:ascii="Times New Roman" w:hAnsi="Times New Roman"/>
          <w:szCs w:val="28"/>
          <w:lang w:val="ru-RU"/>
        </w:rPr>
        <w:lastRenderedPageBreak/>
        <w:t xml:space="preserve">мақсатқа жету жолындағы сатыларды табандылықпен орындауға ғұмырын арнауға берік екендерін білдіреді. </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Адам туралы ілімінде Йасауи рухтың өз ішінде тұтастыққа жетуі арқылы тәнмен, қоршаған ортасымен үйлесімділікке жететіні сияқты, адам да рухының иманы арқылы басқаларды да, Тәңірдің «махаббатпен жаратқан» болмысы «әрбір адамды</w:t>
      </w:r>
      <w:proofErr w:type="gramStart"/>
      <w:r>
        <w:rPr>
          <w:rFonts w:ascii="Times New Roman" w:hAnsi="Times New Roman"/>
          <w:szCs w:val="28"/>
          <w:lang w:val="ru-RU"/>
        </w:rPr>
        <w:t xml:space="preserve"> Т</w:t>
      </w:r>
      <w:proofErr w:type="gramEnd"/>
      <w:r>
        <w:rPr>
          <w:rFonts w:ascii="Times New Roman" w:hAnsi="Times New Roman"/>
          <w:szCs w:val="28"/>
          <w:lang w:val="ru-RU"/>
        </w:rPr>
        <w:t>әңірдің айнасы» ретінде қабылдап, одан өзін көруге ұмтылғанда ғана адамдар арасында сұхбат, танысу, құрмет пайда болатындығын көрсетті.</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ru-RU"/>
        </w:rPr>
        <w:t>Йасауи ілімінің басты принципі – «шынайы махаббат» (ишқ-ғашықтық). Бұ</w:t>
      </w:r>
      <w:proofErr w:type="gramStart"/>
      <w:r>
        <w:rPr>
          <w:rFonts w:ascii="Times New Roman" w:hAnsi="Times New Roman"/>
          <w:szCs w:val="28"/>
          <w:lang w:val="ru-RU"/>
        </w:rPr>
        <w:t>л</w:t>
      </w:r>
      <w:proofErr w:type="gramEnd"/>
      <w:r>
        <w:rPr>
          <w:rFonts w:ascii="Times New Roman" w:hAnsi="Times New Roman"/>
          <w:szCs w:val="28"/>
          <w:lang w:val="ru-RU"/>
        </w:rPr>
        <w:t xml:space="preserve"> принциптің өзекті идеясы – рухани еркіндікке қол жеткізу. Сопылықтағы ғашықтық (ишқ) тұ</w:t>
      </w:r>
      <w:proofErr w:type="gramStart"/>
      <w:r>
        <w:rPr>
          <w:rFonts w:ascii="Times New Roman" w:hAnsi="Times New Roman"/>
          <w:szCs w:val="28"/>
          <w:lang w:val="ru-RU"/>
        </w:rPr>
        <w:t>р</w:t>
      </w:r>
      <w:proofErr w:type="gramEnd"/>
      <w:r>
        <w:rPr>
          <w:rFonts w:ascii="Times New Roman" w:hAnsi="Times New Roman"/>
          <w:szCs w:val="28"/>
          <w:lang w:val="ru-RU"/>
        </w:rPr>
        <w:t>ғысынан Йасауи дүниетанымындағы иман дәрежелері, махаббат мәртебелері, өлім түрлері, өмір мәселесі, адамның моральдық ерекшеліктері, надандық пен даналық ұғымдары зерттелген. Алла сені махаббатпен сүйі</w:t>
      </w:r>
      <w:proofErr w:type="gramStart"/>
      <w:r>
        <w:rPr>
          <w:rFonts w:ascii="Times New Roman" w:hAnsi="Times New Roman"/>
          <w:szCs w:val="28"/>
          <w:lang w:val="ru-RU"/>
        </w:rPr>
        <w:t>п</w:t>
      </w:r>
      <w:proofErr w:type="gramEnd"/>
      <w:r>
        <w:rPr>
          <w:rFonts w:ascii="Times New Roman" w:hAnsi="Times New Roman"/>
          <w:szCs w:val="28"/>
          <w:lang w:val="ru-RU"/>
        </w:rPr>
        <w:t xml:space="preserve"> жаратса, сен де Аллаға бар жаныңмен сүйіп берілуің керек. Йасауидің дүниетанымдық жүйесінің негізін ү</w:t>
      </w:r>
      <w:proofErr w:type="gramStart"/>
      <w:r>
        <w:rPr>
          <w:rFonts w:ascii="Times New Roman" w:hAnsi="Times New Roman"/>
          <w:szCs w:val="28"/>
          <w:lang w:val="ru-RU"/>
        </w:rPr>
        <w:t>шт</w:t>
      </w:r>
      <w:proofErr w:type="gramEnd"/>
      <w:r>
        <w:rPr>
          <w:rFonts w:ascii="Times New Roman" w:hAnsi="Times New Roman"/>
          <w:szCs w:val="28"/>
          <w:lang w:val="ru-RU"/>
        </w:rPr>
        <w:t>ік бірлігі құрайды: «хикмет» (даналық), «сұхбат» (диалог),  «ахлак» (мораль).</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ru-RU"/>
        </w:rPr>
        <w:t>Йасауи мазхабы</w:t>
      </w:r>
      <w:r>
        <w:rPr>
          <w:rFonts w:ascii="Times New Roman" w:hAnsi="Times New Roman"/>
          <w:szCs w:val="28"/>
          <w:lang w:val="kk-KZ"/>
        </w:rPr>
        <w:t>ның «хал» і</w:t>
      </w:r>
      <w:proofErr w:type="gramStart"/>
      <w:r>
        <w:rPr>
          <w:rFonts w:ascii="Times New Roman" w:hAnsi="Times New Roman"/>
          <w:szCs w:val="28"/>
          <w:lang w:val="kk-KZ"/>
        </w:rPr>
        <w:t>л</w:t>
      </w:r>
      <w:proofErr w:type="gramEnd"/>
      <w:r>
        <w:rPr>
          <w:rFonts w:ascii="Times New Roman" w:hAnsi="Times New Roman"/>
          <w:szCs w:val="28"/>
          <w:lang w:val="kk-KZ"/>
        </w:rPr>
        <w:t xml:space="preserve">імі хақ жолындағы белгі нышандарды танытатын амал әрекеттер жиынтығын қамтиды. Бұл ілімде хақ жолындағы қырық мақамның теңріштік, 40 мақамның оны шариғатта, оны тарикатта, оны мағрифатта, оны хақиқатта деп белгіленіп, әр этаптың мағынасын құдайға деген махаббат арқылы сезінуге көңіл бөлінеді. Хақ жолындағы адам белгіленген тәртіппен шариғат- жабарут, тарикат-малакут, мағрифат-лахут, хақиқат-насут шеңберін айналып өткенде, хақпен рухани қатынас туады. Хақпен бірігуде адам өзінің адамдық қасиетін белгілейді, бұл лахут-насут ара қатынасын теңестіруден көрінеді. Сөйтіп бұл оқудағы табиғи айналым идеясының бастама алуына ишара жасалады.  </w:t>
      </w:r>
    </w:p>
    <w:p w:rsidR="00997C08" w:rsidRDefault="00997C08" w:rsidP="00997C08">
      <w:pPr>
        <w:pStyle w:val="a5"/>
        <w:ind w:firstLine="709"/>
        <w:jc w:val="both"/>
        <w:rPr>
          <w:rFonts w:ascii="Times New Roman" w:hAnsi="Times New Roman"/>
          <w:szCs w:val="28"/>
          <w:lang w:val="kk-KZ"/>
        </w:rPr>
      </w:pPr>
      <w:r>
        <w:rPr>
          <w:rFonts w:ascii="Times New Roman" w:hAnsi="Times New Roman"/>
          <w:szCs w:val="28"/>
          <w:lang w:val="kk-KZ"/>
        </w:rPr>
        <w:t>Дәстүрлі түркілік дүниетаным мен ислам өркениеті негізінде сусындаған екі ойшыл даналарымыз Әл-Фараби мен Ахмет Йасауидің адам туралы ілімдері арасында ұқсастықтар бар. Бірі «инсани фазыл», яғни парасатты адам тұлғасын сомдаса, бірі «инсани камил», яғни кемел адамды мұрат еткендігі, бірі ұлы бақытқа жету жолында рухани сананың тазалығын, екіншісі Хаққа жету үшін рухты нәпсіден арылтудың жолын көрсеткендігі туралы тұжырымдар жасалады.</w:t>
      </w:r>
    </w:p>
    <w:p w:rsidR="00997C08" w:rsidRDefault="00997C08" w:rsidP="00997C08">
      <w:pPr>
        <w:pStyle w:val="a5"/>
        <w:ind w:firstLine="709"/>
        <w:jc w:val="both"/>
        <w:rPr>
          <w:rFonts w:ascii="Times New Roman" w:hAnsi="Times New Roman"/>
          <w:szCs w:val="28"/>
          <w:lang w:val="ru-RU"/>
        </w:rPr>
      </w:pPr>
      <w:r>
        <w:rPr>
          <w:rFonts w:ascii="Times New Roman" w:hAnsi="Times New Roman"/>
          <w:szCs w:val="28"/>
          <w:lang w:val="kk-KZ"/>
        </w:rPr>
        <w:t xml:space="preserve">Суфизмнің көрнекті өкілі әл-Джунайд ілімінің ықпалында Йасауи ілімінде таухид және оған жету негізін белгілейтін психологиялық тәжірибе қағидасы қалыптасты. Бірақ, Йасауи ілімі таухидке жетуде, тақуалықтың мәнін ашуға ерекше  тоқтайды. Таухид – бұл тұтастықпен, хақ тағаламен бірігу. Пақырлықта 40 мақамды белгілеп береді де, шегін қылуетпен (халуа – жалғыздықта болу) қайтарады. Кейін осы іліммен байланысты дамып, қылуеттік (халуатийа) тармақ жеке дара өзіндік ілімге бастама болады. </w:t>
      </w:r>
      <w:r>
        <w:rPr>
          <w:rFonts w:ascii="Times New Roman" w:hAnsi="Times New Roman"/>
          <w:szCs w:val="28"/>
          <w:lang w:val="ru-RU"/>
        </w:rPr>
        <w:t>Пақырлықта он мақам, он нұ</w:t>
      </w:r>
      <w:proofErr w:type="gramStart"/>
      <w:r>
        <w:rPr>
          <w:rFonts w:ascii="Times New Roman" w:hAnsi="Times New Roman"/>
          <w:szCs w:val="28"/>
          <w:lang w:val="ru-RU"/>
        </w:rPr>
        <w:t>р</w:t>
      </w:r>
      <w:proofErr w:type="gramEnd"/>
      <w:r>
        <w:rPr>
          <w:rFonts w:ascii="Times New Roman" w:hAnsi="Times New Roman"/>
          <w:szCs w:val="28"/>
          <w:lang w:val="ru-RU"/>
        </w:rPr>
        <w:t>, он жол, он орын белгіленген. Йасауи  мектебінен тәрбиеленген Сүлеймен Бақырғани Хакім ата (1186 ж.ө.), Лұқпан Перенде Ысқақ баба (1239 ж.ш.) сияқты атақты сопылар есімі әлемге аян болса, оның дә</w:t>
      </w:r>
      <w:proofErr w:type="gramStart"/>
      <w:r>
        <w:rPr>
          <w:rFonts w:ascii="Times New Roman" w:hAnsi="Times New Roman"/>
          <w:szCs w:val="28"/>
          <w:lang w:val="ru-RU"/>
        </w:rPr>
        <w:t>ст</w:t>
      </w:r>
      <w:proofErr w:type="gramEnd"/>
      <w:r>
        <w:rPr>
          <w:rFonts w:ascii="Times New Roman" w:hAnsi="Times New Roman"/>
          <w:szCs w:val="28"/>
          <w:lang w:val="ru-RU"/>
        </w:rPr>
        <w:t xml:space="preserve">үрінен тамыр алған нақшбандийа, иканийа, бекташийа атты сопылық ағымдар елеулі ықпалымен танымал. </w:t>
      </w:r>
    </w:p>
    <w:p w:rsidR="00997C08" w:rsidRDefault="00997C08" w:rsidP="00997C08">
      <w:pPr>
        <w:pStyle w:val="a7"/>
        <w:spacing w:after="0" w:line="240" w:lineRule="auto"/>
        <w:ind w:left="0"/>
        <w:jc w:val="center"/>
        <w:rPr>
          <w:rFonts w:ascii="Times New Roman" w:hAnsi="Times New Roman" w:cs="Times New Roman"/>
          <w:b/>
          <w:sz w:val="28"/>
          <w:szCs w:val="28"/>
          <w:lang w:val="kk-KZ"/>
        </w:rPr>
      </w:pPr>
    </w:p>
    <w:p w:rsidR="00997C08" w:rsidRDefault="00997C08" w:rsidP="00997C08">
      <w:pPr>
        <w:pStyle w:val="a7"/>
        <w:spacing w:after="0" w:line="240" w:lineRule="auto"/>
        <w:ind w:left="0"/>
        <w:jc w:val="center"/>
        <w:rPr>
          <w:rFonts w:ascii="Times New Roman" w:hAnsi="Times New Roman" w:cs="Times New Roman"/>
          <w:b/>
          <w:sz w:val="28"/>
          <w:szCs w:val="28"/>
          <w:lang w:val="kk-KZ"/>
        </w:rPr>
      </w:pPr>
    </w:p>
    <w:p w:rsidR="00997C08" w:rsidRDefault="00997C08" w:rsidP="00997C08">
      <w:pPr>
        <w:pStyle w:val="a7"/>
        <w:spacing w:after="0" w:line="240" w:lineRule="auto"/>
        <w:ind w:left="0"/>
        <w:jc w:val="center"/>
        <w:rPr>
          <w:rFonts w:ascii="Times New Roman" w:hAnsi="Times New Roman" w:cs="Times New Roman"/>
          <w:b/>
          <w:sz w:val="28"/>
          <w:szCs w:val="28"/>
          <w:lang w:val="kk-KZ"/>
        </w:rPr>
      </w:pPr>
    </w:p>
    <w:p w:rsidR="00997C08" w:rsidRDefault="00997C08" w:rsidP="00997C08">
      <w:pPr>
        <w:pStyle w:val="a7"/>
        <w:spacing w:after="0" w:line="240" w:lineRule="auto"/>
        <w:ind w:left="0"/>
        <w:jc w:val="center"/>
        <w:rPr>
          <w:rFonts w:ascii="Times New Roman" w:hAnsi="Times New Roman" w:cs="Times New Roman"/>
          <w:b/>
          <w:sz w:val="28"/>
          <w:szCs w:val="28"/>
          <w:lang w:val="kk-KZ"/>
        </w:rPr>
      </w:pPr>
    </w:p>
    <w:p w:rsidR="00997C08" w:rsidRDefault="00997C08" w:rsidP="00997C08">
      <w:pPr>
        <w:pStyle w:val="a7"/>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ғасыр</w:t>
      </w:r>
      <w:r>
        <w:rPr>
          <w:rFonts w:ascii="Times New Roman" w:hAnsi="Times New Roman" w:cs="Times New Roman"/>
          <w:b/>
          <w:sz w:val="28"/>
          <w:szCs w:val="28"/>
          <w:lang w:val="kk-KZ" w:eastAsia="ko-KR"/>
        </w:rPr>
        <w:t>лар</w:t>
      </w:r>
      <w:r>
        <w:rPr>
          <w:rFonts w:ascii="Times New Roman" w:hAnsi="Times New Roman" w:cs="Times New Roman"/>
          <w:b/>
          <w:sz w:val="28"/>
          <w:szCs w:val="28"/>
          <w:lang w:val="kk-KZ"/>
        </w:rPr>
        <w:t xml:space="preserve"> мәдениеті контекстіндегі</w:t>
      </w:r>
    </w:p>
    <w:p w:rsidR="00997C08" w:rsidRDefault="00997C08" w:rsidP="00997C08">
      <w:pPr>
        <w:pStyle w:val="a7"/>
        <w:spacing w:after="0" w:line="240" w:lineRule="auto"/>
        <w:ind w:left="0"/>
        <w:jc w:val="center"/>
        <w:rPr>
          <w:rFonts w:ascii="Times New Roman" w:hAnsi="Times New Roman" w:cs="Times New Roman"/>
          <w:b/>
          <w:sz w:val="28"/>
          <w:szCs w:val="28"/>
          <w:lang w:val="kk-KZ"/>
        </w:rPr>
      </w:pPr>
      <w:r>
        <w:rPr>
          <w:rFonts w:ascii="Times New Roman" w:hAnsi="Times New Roman" w:cs="Times New Roman"/>
          <w:b/>
          <w:sz w:val="28"/>
          <w:szCs w:val="28"/>
          <w:lang w:val="kk-KZ"/>
        </w:rPr>
        <w:t>философия феномені</w:t>
      </w:r>
    </w:p>
    <w:p w:rsidR="00997C08" w:rsidRDefault="00997C08" w:rsidP="00997C08">
      <w:pPr>
        <w:pStyle w:val="a7"/>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Рим империясы құлаған уақыттан бастап Европада орта ғасырлар кезеңі басталады. Орта ғасырлар кезеңі мың жылдай уақытты алады. 476 жылдан XVІІ ғасырға дейін. Орта ғасырларды зерттейтін ғылымды медиевистика деп атайды. Орта ғасырларға қараңғы ғасырлар деген атақ та беріліп жүрді. Бұл уақыттың қайшылықтары көп болды, дегенімен, дәл осы орта ғасырларда Европа деген феномен дүниеге келді. Орта ғасырлардың да өзіндік философиясы болды. Оны схоластика (латын тілінде – школа - мектеп) деп атаған. Схоластар ақылдан діни сенімді жоғары қойды. Схоластар білімнің дінге қатынасы төңірегінде қалыптасты. Схоластиканың алдында патристика кезеңі өтті (б.з. 2ғ.- 8ғ.). Патристика – шіркеу әкелерінің ілімдері мен әдебиеттерінің жиынтығы ретінде қалыптасты. Патристика кезеңінде </w:t>
      </w:r>
      <w:r>
        <w:rPr>
          <w:rFonts w:ascii="Times New Roman" w:hAnsi="Times New Roman" w:cs="Times New Roman"/>
          <w:b/>
          <w:sz w:val="28"/>
          <w:szCs w:val="28"/>
          <w:lang w:val="kk-KZ"/>
        </w:rPr>
        <w:t xml:space="preserve">Аврелий Августин, Тертуллиан </w:t>
      </w:r>
      <w:r>
        <w:rPr>
          <w:rFonts w:ascii="Times New Roman" w:hAnsi="Times New Roman" w:cs="Times New Roman"/>
          <w:sz w:val="28"/>
          <w:szCs w:val="28"/>
          <w:lang w:val="kk-KZ"/>
        </w:rPr>
        <w:t xml:space="preserve">сияқты теологтардың ықпалы болған. Августиннің ілімі XIII ғасырға дейін ықпалды болып келді. Оның «Құдайлық қала туралы», «Тәубаға келу» атты еңбектері бар. Августин ойлаудың екі аспектісін атап көрсетті. Біріншісі түсінік арқылы ойлау, екіншісі мақұлдау арқылы ойлау деп бөлді. </w:t>
      </w:r>
      <w:r>
        <w:rPr>
          <w:rFonts w:ascii="Times New Roman" w:hAnsi="Times New Roman" w:cs="Times New Roman"/>
          <w:sz w:val="28"/>
          <w:szCs w:val="28"/>
        </w:rPr>
        <w:t>Августиннің «Сенемін, түсіну үшін» («Верую, чтобы понимать») деген сөздері бар. Ол сенімді ақылдан жоғары қойған. Құдайды адамның ішкі әлемінен іздестірген Августиннің бі</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қағидасында былай делінген: - «Дүниені жаратқан құ</w:t>
      </w:r>
      <w:proofErr w:type="gramStart"/>
      <w:r>
        <w:rPr>
          <w:rFonts w:ascii="Times New Roman" w:hAnsi="Times New Roman" w:cs="Times New Roman"/>
          <w:sz w:val="28"/>
          <w:szCs w:val="28"/>
        </w:rPr>
        <w:t>дай</w:t>
      </w:r>
      <w:proofErr w:type="gramEnd"/>
      <w:r>
        <w:rPr>
          <w:rFonts w:ascii="Times New Roman" w:hAnsi="Times New Roman" w:cs="Times New Roman"/>
          <w:sz w:val="28"/>
          <w:szCs w:val="28"/>
        </w:rPr>
        <w:t xml:space="preserve">ға жүгінбейтін философтардан сақ болу керек». Нағыз адам деп Августин сүйе білген және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үюге лайық адамды айтқан екен. Оның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ікірінше ойлау екі аспектіден тұрады: түсінуші ой және мақұлдаушы ой. Тертуллиан </w:t>
      </w:r>
      <w:proofErr w:type="gramStart"/>
      <w:r>
        <w:rPr>
          <w:rFonts w:ascii="Times New Roman" w:hAnsi="Times New Roman" w:cs="Times New Roman"/>
          <w:sz w:val="28"/>
          <w:szCs w:val="28"/>
        </w:rPr>
        <w:t>адамны</w:t>
      </w:r>
      <w:proofErr w:type="gramEnd"/>
      <w:r>
        <w:rPr>
          <w:rFonts w:ascii="Times New Roman" w:hAnsi="Times New Roman" w:cs="Times New Roman"/>
          <w:sz w:val="28"/>
          <w:szCs w:val="28"/>
        </w:rPr>
        <w:t xml:space="preserve">ң ақылы құдайдың ақиқатын толық тани бермейді, - деп, адамның ақылының мүмкіндігіне шек қояды. «Сенемін, себебі абсурдты» («Верю, потому, что абсурдно»), - депті Тертуллиан. </w:t>
      </w:r>
      <w:r>
        <w:rPr>
          <w:rFonts w:ascii="Times New Roman" w:hAnsi="Times New Roman" w:cs="Times New Roman"/>
          <w:sz w:val="28"/>
          <w:szCs w:val="28"/>
          <w:lang w:val="kk-KZ"/>
        </w:rPr>
        <w:t>Орта ғасырлық батыс философиясының негізгі белгісі - христиандық діни ілімнің апологетикасы болуы.</w:t>
      </w:r>
    </w:p>
    <w:p w:rsidR="00997C08" w:rsidRDefault="00997C08" w:rsidP="00997C08">
      <w:pPr>
        <w:pStyle w:val="a7"/>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Схоластиканың пікір таласы жалпылық пен жекелік қатынасы мәселесі төңірегінде болды. Философия тарихында бұл таласты әмбебаптар, яғни жалпы ұғымның табиғаты жайлы пікір талас деп атайды. Жалпылық ұғымды олар универсалийлер деді. Универсалийлер туралы пікірлер 2 ағымға бөлінді: реализм және номинализм болып. Реалисттер: «Жалпы ұғым, әмбебаптар - адам санасынан тыс, тілінен тыс өмір сүретін шындық», - деп түсіндіреді. Бұл көзқарасқа қарама-қарсы екінші пікір бойынша әмбебаптар адамнан, нақты заттардан тыс өмір сүрмейді. Бұл тек нақты заттарды қорыту арқылы пайда болған жалпылық ұғым. Осы көзқарасты ұстанған бағыт номинализм деп аталды.</w:t>
      </w:r>
    </w:p>
    <w:p w:rsidR="00997C08" w:rsidRDefault="00997C08" w:rsidP="00997C08">
      <w:pPr>
        <w:pStyle w:val="a7"/>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пікір бойынша «жалпы адам» дүниеде жоқ, адам қашанда нақты бейне. Ал «адам» деп жалпы айту – тек нақты адамдардың бәріне тең, </w:t>
      </w:r>
      <w:r>
        <w:rPr>
          <w:rFonts w:ascii="Times New Roman" w:hAnsi="Times New Roman" w:cs="Times New Roman"/>
          <w:sz w:val="28"/>
          <w:szCs w:val="28"/>
          <w:lang w:val="kk-KZ"/>
        </w:rPr>
        <w:lastRenderedPageBreak/>
        <w:t>ортақ ұғым. Бұл пікірді жақтаушылар – «номиналистер», (латынша nomіna- атау). Номинализм Росцелиннің (1050-1125) шығармаларында толық көрініс тапты. У.Оккам да номинализмнің көрнекті өкілі болған. «Оккам ұстарасы» деп аталатын қағыда қалған: «Ең дұрысы – қарапайым түсіндіру».</w:t>
      </w:r>
    </w:p>
    <w:p w:rsidR="00997C08" w:rsidRDefault="00997C08" w:rsidP="00997C08">
      <w:pPr>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ab/>
        <w:t xml:space="preserve">Балауса схоластика (IX-XIIғ.ғ.) Иоанн Скот Эриугенаның, Пьер Абелардың, Ансельм Кентерберийскийдің есімдерімен байланысты. Діни - этикалық көзқарастарды жинақтаған "De preedestinatione" еңбегінің авторы Эриугена болды. Балауса схоластика кезеңіндегі реализмнің басты өкілі Ансельм Кентерберийский (1033-1109) болды. Христиан діни ілімінің догматтары ол үшін мызғымас ақиқаттар болып табылды. Адам үшін ақиқат сенімде берілген, бірақ ол талқылауды қажет етеді, сол үшін Құдай адамға ақыл берген. Демек, ақыл - сенім үшін қажет техникалық құрал. Ансельм Кентерберийскийдің схоластикалық философиясы осы себептен тым ойша жорыту болып табылады.   </w:t>
      </w:r>
    </w:p>
    <w:p w:rsidR="00997C08" w:rsidRDefault="00997C08" w:rsidP="00997C08">
      <w:pPr>
        <w:pStyle w:val="a7"/>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Реализм өкілдері – Фома Аквинский, Дунс Скотт, Раймунд Луллий.</w:t>
      </w:r>
    </w:p>
    <w:p w:rsidR="00997C08" w:rsidRDefault="00997C08" w:rsidP="00997C08">
      <w:pPr>
        <w:pStyle w:val="a7"/>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Реализм мен номинализмнің кемшіліктерін Пьер Абеляр шешпек болды, ол «концептуализм» ілімін қалыптастырды. Оның ілімінің басты тезисі: универсалийлер адамның ақылында өмір сүретін ұғымдар, себебі жеке заттарда әлде бір жалпы өмір сүреді. Абелярдың жетістігі: сезімдік танымның сферасын рационалдылықтан бөліп алды. Универсалийлердің сезімдік тәжірибе негізінде пайда болатын абстракциялар  екенін дәлелдеп шықты. Абелярдың жеке өміріндегі махаббат драмасы ғасырлар бойы сананы тербелтеді.  </w:t>
      </w:r>
    </w:p>
    <w:p w:rsidR="00997C08" w:rsidRDefault="00997C08" w:rsidP="00997C08">
      <w:pPr>
        <w:pStyle w:val="a7"/>
        <w:spacing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Дамыған схоластикалық философияның екінші кезеңі XIII ғасырға тұстас келеді. Ол доминикан орденінің  италиан монахы </w:t>
      </w:r>
      <w:r>
        <w:rPr>
          <w:rFonts w:ascii="Times New Roman" w:hAnsi="Times New Roman" w:cs="Times New Roman"/>
          <w:b/>
          <w:sz w:val="28"/>
          <w:szCs w:val="28"/>
          <w:lang w:val="kk-KZ"/>
        </w:rPr>
        <w:t>Фома Аквинскийдің</w:t>
      </w:r>
      <w:r>
        <w:rPr>
          <w:rFonts w:ascii="Times New Roman" w:hAnsi="Times New Roman" w:cs="Times New Roman"/>
          <w:sz w:val="28"/>
          <w:szCs w:val="28"/>
          <w:lang w:val="kk-KZ"/>
        </w:rPr>
        <w:t xml:space="preserve"> есімімен байланысты. Фома Аквинский (1225-1274) - орта ғасыр философиясының ірі өкілі, қазіргі католицизм дінінің рухани пірі, әулиесі. Оның ілімін томизм деп атап кетті. Фома Аквинскийді ең ірі схоласт деп те атайды. Ол «ангельский доктор» деген атаққа ие болған. Оның аға замандасы, ірі схоласт Альберт «әмбебап доктор» деген атқа ие болған.  Фома Аквинскийдің ілімі ХХ ғасырда қайта жаңғырды (неотомизм). Аквинский өзінің басты міндеті деп Құдайдың болмысын логикалық тұрғыда дәлелдеп беруді санады. Ол оған 5 дәлел келтіреді. </w:t>
      </w:r>
    </w:p>
    <w:p w:rsidR="00997C08" w:rsidRDefault="00997C08" w:rsidP="00997C08">
      <w:pPr>
        <w:pStyle w:val="a7"/>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Фома философиясы мән және өмір сүру (экзистенция) төңірегінде құрылады. Оның пікірінше, өмірде бұл екеуі жеке, бір-бірінен алшақ және де өмір сүру мәннен жоғары. Ал құдайда бұл екеуі бір, ажыратылмайды. Фоманың пікірінше дүниеде себепсіз еш нәрсе жоқ. Оның пікірінше, біздің ойымыз бен нақтылық (шындық) арасында толық сәйкестік жоқ. Жалпылық біздің миымыздың жемісі, бірақ оның нақты, біздің санамыздан тыс өмір сүретін шындыққа қатысы бар. Фоманың пікірінше, жалпылық - бұл </w:t>
      </w:r>
      <w:r>
        <w:rPr>
          <w:rFonts w:ascii="Times New Roman" w:hAnsi="Times New Roman" w:cs="Times New Roman"/>
          <w:sz w:val="28"/>
          <w:szCs w:val="28"/>
          <w:lang w:val="kk-KZ"/>
        </w:rPr>
        <w:lastRenderedPageBreak/>
        <w:t>заттардан тыс, құдай санасында өмір сүретін құбылыс.  Оның еңбектері: «Теология суммасы», «Пұтқа табынушылыққа қарсы».</w:t>
      </w:r>
    </w:p>
    <w:p w:rsidR="00997C08" w:rsidRDefault="00997C08" w:rsidP="00997C08">
      <w:pPr>
        <w:pStyle w:val="a7"/>
        <w:spacing w:after="0" w:line="240" w:lineRule="auto"/>
        <w:ind w:left="0"/>
        <w:jc w:val="both"/>
        <w:rPr>
          <w:rFonts w:ascii="Times New Roman" w:hAnsi="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Орта ғасырлық философ Дунс Скотт: - «Философиялық ақиқат пен діни ақиқат екі түрлі құбылыс», - деп ұйғарды. Осы пікірді Ибн Рушд та өз уақытында қарастырған болатын. Араб-мұсылман философтарының ілімдері Еуропаға әсерін тигізгені баршаға мәлім</w:t>
      </w:r>
      <w:r>
        <w:rPr>
          <w:rFonts w:ascii="Times New Roman" w:hAnsi="Times New Roman"/>
          <w:sz w:val="28"/>
          <w:szCs w:val="28"/>
          <w:lang w:val="kk-KZ"/>
        </w:rPr>
        <w:t>.</w:t>
      </w:r>
    </w:p>
    <w:p w:rsidR="00997C08" w:rsidRDefault="00997C08" w:rsidP="00997C08">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ГЛОССАРИЙ</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Гносеология – таным туралы ілім.</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Трансцендентальді –  болмыстан тысқарыда, бұл дүниеден тысқары дегенді білдіретін ұғым.</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Априорий – тәжірибеге дейінгі білім.</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Эмпиризм – тәжірибелік білімді ғана шынайы деп есептейтін бағыт.</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Рационализм – ойлау арқылы алынған білімді ғана шынайы деп есептейтін, тәжірибелік білімнің маңызын төмен санайтын бағыт.</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Дедукция – жалпыдан жекеге қарай өту арқылы іздену.</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Индукция – жекеден жалпыға қарай өту арқылы іздену.</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Монада – қарапайым субстанция.</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Модус – күй, жай.</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Детерминизм – жаппай себептілікті мойындайтын принцип.</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Индетерминизм – себеп-салдар байланысын  теріске шығаратын көзқарас.</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Рефлексия - өзін-өзі талдау, ойлауды ойлау, ой үстінен жұмыс.</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Агностицизм – танымды шектеу, танымды терістеу.</w:t>
      </w:r>
    </w:p>
    <w:p w:rsidR="00997C08" w:rsidRDefault="00997C08" w:rsidP="00997C08">
      <w:pPr>
        <w:numPr>
          <w:ilvl w:val="0"/>
          <w:numId w:val="12"/>
        </w:numPr>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Сенсуализм – түйсік арқылы танымды дәріптеу.</w:t>
      </w:r>
    </w:p>
    <w:p w:rsidR="00997C08" w:rsidRDefault="00997C08" w:rsidP="00997C08">
      <w:pPr>
        <w:spacing w:after="0"/>
        <w:jc w:val="both"/>
        <w:rPr>
          <w:rFonts w:ascii="Times New Roman" w:hAnsi="Times New Roman" w:cs="Times New Roman"/>
          <w:spacing w:val="-5"/>
          <w:sz w:val="28"/>
          <w:szCs w:val="28"/>
          <w:lang w:val="kk-KZ"/>
        </w:rPr>
      </w:pPr>
      <w:r>
        <w:rPr>
          <w:rFonts w:ascii="Times New Roman" w:hAnsi="Times New Roman" w:cs="Times New Roman"/>
          <w:sz w:val="28"/>
          <w:szCs w:val="28"/>
          <w:lang w:val="kk-KZ"/>
        </w:rPr>
        <w:t xml:space="preserve"> 15.Солипсизм -  </w:t>
      </w:r>
      <w:r>
        <w:rPr>
          <w:rFonts w:ascii="Times New Roman" w:hAnsi="Times New Roman" w:cs="Times New Roman"/>
          <w:spacing w:val="-5"/>
          <w:sz w:val="28"/>
          <w:szCs w:val="28"/>
          <w:lang w:val="kk-KZ"/>
        </w:rPr>
        <w:t>тек қана адам мен оның санасының объективті өмір сүретіндігін мойындап, қалған дүниені жоққа шығаратын жаңа заманның философиялық ағымы.</w:t>
      </w:r>
    </w:p>
    <w:p w:rsidR="00997C08" w:rsidRDefault="00997C08" w:rsidP="00997C08">
      <w:pPr>
        <w:spacing w:after="0"/>
        <w:jc w:val="both"/>
        <w:rPr>
          <w:rFonts w:ascii="Times New Roman" w:hAnsi="Times New Roman" w:cs="Times New Roman"/>
          <w:spacing w:val="-5"/>
          <w:sz w:val="28"/>
          <w:szCs w:val="28"/>
          <w:lang w:val="kk-KZ"/>
        </w:rPr>
      </w:pPr>
      <w:r>
        <w:rPr>
          <w:rFonts w:ascii="Times New Roman" w:hAnsi="Times New Roman" w:cs="Times New Roman"/>
          <w:spacing w:val="-5"/>
          <w:sz w:val="28"/>
          <w:szCs w:val="28"/>
          <w:lang w:val="kk-KZ"/>
        </w:rPr>
        <w:t>16. Органон – логикалық ережелер жинағы.</w:t>
      </w:r>
    </w:p>
    <w:p w:rsidR="00997C08" w:rsidRDefault="00997C08" w:rsidP="00997C08">
      <w:pPr>
        <w:spacing w:after="0"/>
        <w:jc w:val="both"/>
        <w:rPr>
          <w:rFonts w:ascii="Times New Roman" w:hAnsi="Times New Roman" w:cs="Times New Roman"/>
          <w:spacing w:val="-5"/>
          <w:sz w:val="28"/>
          <w:szCs w:val="28"/>
          <w:lang w:val="kk-KZ"/>
        </w:rPr>
      </w:pPr>
      <w:r>
        <w:rPr>
          <w:rFonts w:ascii="Times New Roman" w:hAnsi="Times New Roman" w:cs="Times New Roman"/>
          <w:spacing w:val="-5"/>
          <w:sz w:val="28"/>
          <w:szCs w:val="28"/>
          <w:lang w:val="kk-KZ"/>
        </w:rPr>
        <w:t>17. Туа біткен идеялар – о бастан берілген, дайын білімдер.</w:t>
      </w:r>
    </w:p>
    <w:p w:rsidR="00997C08" w:rsidRDefault="00997C08" w:rsidP="00997C08">
      <w:pPr>
        <w:spacing w:after="0"/>
        <w:jc w:val="both"/>
        <w:rPr>
          <w:rFonts w:ascii="Times New Roman" w:hAnsi="Times New Roman" w:cs="Times New Roman"/>
          <w:spacing w:val="-5"/>
          <w:sz w:val="28"/>
          <w:szCs w:val="28"/>
          <w:lang w:val="kk-KZ"/>
        </w:rPr>
      </w:pPr>
      <w:r>
        <w:rPr>
          <w:rFonts w:ascii="Times New Roman" w:hAnsi="Times New Roman" w:cs="Times New Roman"/>
          <w:spacing w:val="-5"/>
          <w:sz w:val="28"/>
          <w:szCs w:val="28"/>
          <w:lang w:val="kk-KZ"/>
        </w:rPr>
        <w:t>18. Диалектика – даму туралы, жалпы байланыс туралы ілім.</w:t>
      </w:r>
    </w:p>
    <w:p w:rsidR="00997C08" w:rsidRDefault="00997C08" w:rsidP="00997C08">
      <w:pPr>
        <w:spacing w:after="0"/>
        <w:jc w:val="both"/>
        <w:rPr>
          <w:rFonts w:ascii="Times New Roman" w:hAnsi="Times New Roman" w:cs="Times New Roman"/>
          <w:spacing w:val="-5"/>
          <w:sz w:val="28"/>
          <w:szCs w:val="28"/>
          <w:lang w:val="kk-KZ"/>
        </w:rPr>
      </w:pPr>
      <w:r>
        <w:rPr>
          <w:rFonts w:ascii="Times New Roman" w:hAnsi="Times New Roman" w:cs="Times New Roman"/>
          <w:spacing w:val="-5"/>
          <w:sz w:val="28"/>
          <w:szCs w:val="28"/>
          <w:lang w:val="kk-KZ"/>
        </w:rPr>
        <w:t>19. Метафизика – диалектикаға қарсы әдіс, дамымайтын құбылыстар бар деп есептейтін көзқарас.</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pacing w:val="-5"/>
          <w:sz w:val="28"/>
          <w:szCs w:val="28"/>
          <w:lang w:val="kk-KZ"/>
        </w:rPr>
        <w:t>20. Методология - әмбебап принциптер мен заңдар жүйесіне  сүйенетін шындықты тану әдісі.</w:t>
      </w:r>
      <w:r>
        <w:rPr>
          <w:rFonts w:ascii="Times New Roman" w:hAnsi="Times New Roman" w:cs="Times New Roman"/>
          <w:sz w:val="28"/>
          <w:szCs w:val="28"/>
          <w:lang w:val="kk-KZ"/>
        </w:rPr>
        <w:t xml:space="preserve">  </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21. Абсолюттік идея - әлемнің негізін бейнелейтін, әлемнің жасампаз бастауын, болмыстың кемеңгер, мәңгі бастауын бейнелейтін Гегель философиясының негізгі ұғымы.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22. Абсолюттік рух – кеңістік пен уақытпен шектелмеген өнерде, дін де, философияда көрініс табатын еркін рухтың өмірін сипаттайтын Гегельдің философиялық жүйесінің бөлігі.</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23. Антиномиялар – бір-біріне қайшы келетін пікірлер.</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24. Антитезис – тезиске қарама-қарсы тұжырым.</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25. «Өзіндік зат» - заттағы мәнді бейнелейтін Кант философиясының ұғымы, ол адам санасынан тыс болады және танылмайды.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26.  Категориялық императив – міндетті түрде орындалуға тиісті ережелер.</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27. Сүйіспеншілік – Фейербах философиясында әлеуметтік шындықты өзгертетін басты құрал, себебі  ол «МЕН» және «Сеннің» арасындағы рухани байланысты табуға көмектесетін адамгершілік сезім болып табылады.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28. Максима – мінез-құлық ережесі, мінез-құлықтың сырттай көрінетін формуласы.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29. «Мен-емес» («Не-Я») – Фихте философиясындағы субъектіні қоршаған пассивті орта.</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30. Заттану – идеяның мәдениеттің элементі болып шығатын затқа айналуы.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31. Затсыздану – заттың идеяға, принципке айналуы.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32. Перцепция – шындықты сезімдік қабылдау.</w:t>
      </w:r>
    </w:p>
    <w:p w:rsidR="00997C08" w:rsidRDefault="00997C08" w:rsidP="00997C08">
      <w:pPr>
        <w:shd w:val="clear" w:color="auto" w:fill="FFFFFF"/>
        <w:spacing w:after="0"/>
        <w:rPr>
          <w:rFonts w:ascii="Times New Roman" w:hAnsi="Times New Roman" w:cs="Times New Roman"/>
          <w:b/>
          <w:noProof/>
          <w:color w:val="000000"/>
          <w:sz w:val="28"/>
          <w:szCs w:val="28"/>
          <w:lang w:val="kk-KZ"/>
        </w:rPr>
      </w:pPr>
      <w:r>
        <w:rPr>
          <w:rFonts w:ascii="Times New Roman" w:hAnsi="Times New Roman" w:cs="Times New Roman"/>
          <w:sz w:val="28"/>
          <w:szCs w:val="28"/>
          <w:lang w:val="kk-KZ"/>
        </w:rPr>
        <w:t>33. Транцсендентальді апперцепция – шындықты тәжірибеге дейінгі жоғары сезімдік қабылдау, ол сезімдік және рационалдық пайымдаушы білімдердің бірігуіне шарт болады.</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bCs/>
          <w:spacing w:val="-4"/>
          <w:sz w:val="28"/>
          <w:szCs w:val="28"/>
          <w:lang w:val="kk-KZ"/>
        </w:rPr>
        <w:t>34.Қоғам - тұрған мекен-жайының аумағымен біріккен адамдардың өмірі мен қызметінің жүйесі.</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bCs/>
          <w:spacing w:val="-4"/>
          <w:sz w:val="28"/>
          <w:szCs w:val="28"/>
          <w:lang w:val="kk-KZ"/>
        </w:rPr>
        <w:t xml:space="preserve">35.Апория (грекше aporia – тығырық) – шешімі қиын немесе шешілмейтін мәселелерге байланысты қолданылған ұғым. </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bCs/>
          <w:spacing w:val="-4"/>
          <w:sz w:val="28"/>
          <w:szCs w:val="28"/>
          <w:lang w:val="kk-KZ"/>
        </w:rPr>
        <w:t xml:space="preserve">36.Болмыс – санадан тәуелсіз өмр сүретін объективті дүниені білдіретін философиялық ұғым. </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bCs/>
          <w:spacing w:val="-4"/>
          <w:sz w:val="28"/>
          <w:szCs w:val="28"/>
          <w:lang w:val="kk-KZ"/>
        </w:rPr>
        <w:t>37.Апейрон – шексіз, Анаксимандрдың пікірінше, формасы жоқ алғашқы зат. Натурфилософтар апейронды алғашқы бастау деп қабылдады.</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bCs/>
          <w:spacing w:val="-4"/>
          <w:sz w:val="28"/>
          <w:szCs w:val="28"/>
          <w:lang w:val="kk-KZ"/>
        </w:rPr>
        <w:t>38.Логос – Гераклит болмыстың тұтастығын, тұрақтылығын және гармониясын бейнелеу үшін енгізген философиялық субстанционалдық термин; ой, ұғым, ақыл-ой, дүниежүзілік заңдылық мағыналарында түсініледі.</w:t>
      </w:r>
    </w:p>
    <w:p w:rsidR="00997C08" w:rsidRDefault="00997C08" w:rsidP="00997C08">
      <w:pPr>
        <w:spacing w:after="0"/>
        <w:jc w:val="both"/>
        <w:outlineLvl w:val="0"/>
        <w:rPr>
          <w:rFonts w:ascii="Times New Roman" w:hAnsi="Times New Roman" w:cs="Times New Roman"/>
          <w:sz w:val="28"/>
          <w:szCs w:val="28"/>
          <w:lang w:val="kk-KZ"/>
        </w:rPr>
      </w:pPr>
      <w:r>
        <w:rPr>
          <w:rFonts w:ascii="Times New Roman" w:hAnsi="Times New Roman" w:cs="Times New Roman"/>
          <w:bCs/>
          <w:spacing w:val="-4"/>
          <w:sz w:val="28"/>
          <w:szCs w:val="28"/>
          <w:lang w:val="kk-KZ"/>
        </w:rPr>
        <w:t>39.</w:t>
      </w:r>
      <w:r>
        <w:rPr>
          <w:rFonts w:ascii="Times New Roman" w:hAnsi="Times New Roman" w:cs="Times New Roman"/>
          <w:sz w:val="28"/>
          <w:szCs w:val="28"/>
          <w:lang w:val="kk-KZ"/>
        </w:rPr>
        <w:t xml:space="preserve"> Діншіл наным-сенім - бұл құдай туралы және біздің жанымыздың өлмеуі туралы жәй ғана білім емес, ол ынталы білім.</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40. Дуализм -  екі жақтылық, </w:t>
      </w:r>
      <w:r>
        <w:rPr>
          <w:rFonts w:ascii="Times New Roman" w:hAnsi="Times New Roman" w:cs="Times New Roman"/>
          <w:bCs/>
          <w:spacing w:val="-4"/>
          <w:sz w:val="28"/>
          <w:szCs w:val="28"/>
          <w:lang w:val="kk-KZ"/>
        </w:rPr>
        <w:t>материя мен рухты мойындау.</w:t>
      </w:r>
    </w:p>
    <w:p w:rsidR="00997C08" w:rsidRDefault="00997C08" w:rsidP="00997C08">
      <w:pPr>
        <w:spacing w:after="0"/>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41. Дүниеге көзқарас - дүниеге, адамның дүниеде алатын орнына деген көзқарастардың жүйесі.</w:t>
      </w:r>
    </w:p>
    <w:p w:rsidR="00997C08" w:rsidRDefault="00997C08" w:rsidP="00997C08">
      <w:pPr>
        <w:spacing w:after="0"/>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42. Идеализм - сананы материалдылықтан жоғары қою, идеяны мойындау.</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sz w:val="28"/>
          <w:szCs w:val="28"/>
          <w:lang w:val="kk-KZ"/>
        </w:rPr>
        <w:t>43.</w:t>
      </w:r>
      <w:r>
        <w:rPr>
          <w:rFonts w:ascii="Times New Roman" w:hAnsi="Times New Roman" w:cs="Times New Roman"/>
          <w:bCs/>
          <w:spacing w:val="-4"/>
          <w:sz w:val="28"/>
          <w:szCs w:val="28"/>
          <w:lang w:val="kk-KZ"/>
        </w:rPr>
        <w:t xml:space="preserve"> Дхаммапада -  Будда ілімін баяндаушы еңбек.</w:t>
      </w:r>
    </w:p>
    <w:p w:rsidR="00997C08" w:rsidRDefault="00997C08" w:rsidP="00997C08">
      <w:pPr>
        <w:spacing w:after="0"/>
        <w:jc w:val="both"/>
        <w:outlineLvl w:val="0"/>
        <w:rPr>
          <w:rFonts w:ascii="Times New Roman" w:hAnsi="Times New Roman" w:cs="Times New Roman"/>
          <w:sz w:val="28"/>
          <w:szCs w:val="28"/>
          <w:lang w:val="kk-KZ"/>
        </w:rPr>
      </w:pPr>
      <w:r>
        <w:rPr>
          <w:rFonts w:ascii="Times New Roman" w:hAnsi="Times New Roman" w:cs="Times New Roman"/>
          <w:bCs/>
          <w:spacing w:val="-4"/>
          <w:sz w:val="28"/>
          <w:szCs w:val="28"/>
          <w:lang w:val="kk-KZ"/>
        </w:rPr>
        <w:t>44.Сансара -</w:t>
      </w:r>
      <w:r>
        <w:rPr>
          <w:rFonts w:ascii="Times New Roman" w:hAnsi="Times New Roman" w:cs="Times New Roman"/>
          <w:sz w:val="28"/>
          <w:szCs w:val="28"/>
          <w:lang w:val="kk-KZ"/>
        </w:rPr>
        <w:t xml:space="preserve"> Ежелгі Үнді философиясындағы жанның жай таппай жиһан кезуі, бір денеден екінші денге ұдайы ауысуы туралы ілім.</w:t>
      </w:r>
    </w:p>
    <w:p w:rsidR="00997C08" w:rsidRDefault="00997C08" w:rsidP="00997C08">
      <w:pPr>
        <w:spacing w:after="0"/>
        <w:jc w:val="both"/>
        <w:rPr>
          <w:rFonts w:ascii="Times New Roman" w:hAnsi="Times New Roman" w:cs="Times New Roman"/>
          <w:bCs/>
          <w:spacing w:val="-4"/>
          <w:sz w:val="28"/>
          <w:szCs w:val="28"/>
          <w:lang w:val="kk-KZ"/>
        </w:rPr>
      </w:pPr>
      <w:r>
        <w:rPr>
          <w:rFonts w:ascii="Times New Roman" w:hAnsi="Times New Roman" w:cs="Times New Roman"/>
          <w:sz w:val="28"/>
          <w:szCs w:val="28"/>
          <w:lang w:val="kk-KZ"/>
        </w:rPr>
        <w:t>45.</w:t>
      </w:r>
      <w:r>
        <w:rPr>
          <w:rFonts w:ascii="Times New Roman" w:hAnsi="Times New Roman" w:cs="Times New Roman"/>
          <w:bCs/>
          <w:spacing w:val="-4"/>
          <w:sz w:val="28"/>
          <w:szCs w:val="28"/>
          <w:lang w:val="kk-KZ"/>
        </w:rPr>
        <w:t>Упанишадалар - Ежелгі Үнді философиясының канондық ілімдері бейнеленген әдеби мұра.</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46. Реализм - жалпы ұғымдар немесе универсалийлер ғана нақты, шын өмір сүреді деген ортағасыр ілімі.</w:t>
      </w:r>
    </w:p>
    <w:p w:rsidR="00997C08" w:rsidRDefault="00997C08" w:rsidP="00997C08">
      <w:pPr>
        <w:spacing w:after="0"/>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t>47. Метафизикалық материализм - жаңа заман философиясындағы  барлық өзгерістерді механика заңдарымен дәлелдеп, дүниені қатып қалған құбылыс деп қарастырған ағым.</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48.Номинализм - жеке заттар ғана нақты, ал жалпы - жеке объектілер қатарының атауы деген ортағасырлық түсінік.</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49.Практика – адамның өз қажеттіліктерін қанағаттандыру мақсатында әлемді және оның жекелеген  бөліктерін өзгертуге бағытталған іс-әрекет.</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50. Таным – адамның жаңа, әрі тың білімді игеріп, рухани баюы.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51. Интуиция (лат. тілінен intuezi – зер салу) – ақиқатқа тікелей көз жеткізу қабілеті.</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52. Теогония – Құдайдың пайда болуы туралы діни аңыздар жүйесі, құдайлар шежіресі.</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53. Антропософия - Р.Штейнер негіздеген оккультік-мистикалық ілім, бұл ілім бойынша адам тылсым, рухани күштердің тасушысы. </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54. Фатализм - әрбір құбылысты, адамның әрбір әрекетін алдын ала анықталып қойған тағдырдың жүзеге асуы деп есептейтін көзқарас. Бұл көзқарас еркін таңдау мен кездейсоқтықты мойындамайды.</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55.  Этика – мораль, әдептілік, адамгершілік туралы ілім.</w:t>
      </w:r>
    </w:p>
    <w:p w:rsidR="00997C08" w:rsidRDefault="00997C08" w:rsidP="00997C08">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56. Мораль – адамның мінез-құлығын нормативтік реттеуші тәсіл. </w:t>
      </w:r>
    </w:p>
    <w:p w:rsidR="00997C08" w:rsidRDefault="00997C08" w:rsidP="00997C08">
      <w:pPr>
        <w:spacing w:after="0"/>
        <w:jc w:val="both"/>
        <w:rPr>
          <w:rFonts w:ascii="Times New Roman" w:hAnsi="Times New Roman" w:cs="Times New Roman"/>
          <w:bCs/>
          <w:spacing w:val="-2"/>
          <w:sz w:val="28"/>
          <w:szCs w:val="28"/>
          <w:lang w:val="kk-KZ"/>
        </w:rPr>
      </w:pPr>
      <w:r>
        <w:rPr>
          <w:rFonts w:ascii="Times New Roman" w:hAnsi="Times New Roman" w:cs="Times New Roman"/>
          <w:bCs/>
          <w:spacing w:val="-2"/>
          <w:sz w:val="28"/>
          <w:szCs w:val="28"/>
          <w:lang w:val="kk-KZ"/>
        </w:rPr>
        <w:t>57. Фидеизм –бұл  ғылымды дінге бағындыруға әрекет жасайтын қөзқарас. Ғылым, білім орнына діни сенімді уағыздайды.</w:t>
      </w:r>
    </w:p>
    <w:p w:rsidR="00997C08" w:rsidRDefault="00997C08" w:rsidP="00997C08">
      <w:pPr>
        <w:spacing w:after="0"/>
        <w:jc w:val="both"/>
        <w:outlineLvl w:val="0"/>
        <w:rPr>
          <w:rFonts w:ascii="Times New Roman" w:hAnsi="Times New Roman" w:cs="Times New Roman"/>
          <w:sz w:val="28"/>
          <w:szCs w:val="28"/>
          <w:lang w:val="kk-KZ"/>
        </w:rPr>
      </w:pPr>
    </w:p>
    <w:p w:rsidR="00997C08" w:rsidRDefault="00997C08" w:rsidP="00997C08">
      <w:pPr>
        <w:pStyle w:val="9"/>
        <w:rPr>
          <w:rFonts w:ascii="Times New Roman" w:hAnsi="Times New Roman"/>
          <w:sz w:val="28"/>
          <w:szCs w:val="28"/>
          <w:lang w:val="kk-KZ"/>
        </w:rPr>
      </w:pPr>
      <w:r>
        <w:rPr>
          <w:rFonts w:ascii="Times New Roman" w:hAnsi="Times New Roman"/>
          <w:sz w:val="28"/>
          <w:szCs w:val="28"/>
          <w:lang w:val="kk-KZ"/>
        </w:rPr>
        <w:t>Философия пәнін игеру үшін ұсынылған негізгі әдебиеттер</w:t>
      </w:r>
    </w:p>
    <w:p w:rsidR="00997C08" w:rsidRDefault="00997C08" w:rsidP="00997C08">
      <w:pPr>
        <w:pStyle w:val="a3"/>
        <w:numPr>
          <w:ilvl w:val="0"/>
          <w:numId w:val="14"/>
        </w:numPr>
        <w:rPr>
          <w:sz w:val="28"/>
          <w:szCs w:val="28"/>
        </w:rPr>
      </w:pPr>
      <w:r>
        <w:rPr>
          <w:sz w:val="28"/>
          <w:szCs w:val="28"/>
          <w:lang w:val="kk-KZ"/>
        </w:rPr>
        <w:t xml:space="preserve">Нысанбаев Ә.Н., Әбжанов Т., Қысқаша философия тарихы. </w:t>
      </w:r>
      <w:r>
        <w:rPr>
          <w:sz w:val="28"/>
          <w:szCs w:val="28"/>
        </w:rPr>
        <w:t>А., 1999.</w:t>
      </w:r>
    </w:p>
    <w:p w:rsidR="00997C08" w:rsidRDefault="00997C08" w:rsidP="00997C08">
      <w:pPr>
        <w:pStyle w:val="a3"/>
        <w:numPr>
          <w:ilvl w:val="0"/>
          <w:numId w:val="14"/>
        </w:numPr>
        <w:rPr>
          <w:sz w:val="28"/>
          <w:szCs w:val="28"/>
        </w:rPr>
      </w:pPr>
      <w:r>
        <w:rPr>
          <w:sz w:val="28"/>
          <w:szCs w:val="28"/>
        </w:rPr>
        <w:t>Ж.Молдабеков., А.Қасабек, Шығыс философиясының тарихы. А., 2000.</w:t>
      </w:r>
    </w:p>
    <w:p w:rsidR="00997C08" w:rsidRDefault="00997C08" w:rsidP="00997C08">
      <w:pPr>
        <w:pStyle w:val="a3"/>
        <w:numPr>
          <w:ilvl w:val="0"/>
          <w:numId w:val="14"/>
        </w:numPr>
        <w:rPr>
          <w:sz w:val="28"/>
          <w:szCs w:val="28"/>
        </w:rPr>
      </w:pPr>
      <w:r>
        <w:rPr>
          <w:sz w:val="28"/>
          <w:szCs w:val="28"/>
        </w:rPr>
        <w:t>Қ. Ә</w:t>
      </w:r>
      <w:proofErr w:type="gramStart"/>
      <w:r>
        <w:rPr>
          <w:sz w:val="28"/>
          <w:szCs w:val="28"/>
        </w:rPr>
        <w:t>б</w:t>
      </w:r>
      <w:proofErr w:type="gramEnd"/>
      <w:r>
        <w:rPr>
          <w:sz w:val="28"/>
          <w:szCs w:val="28"/>
        </w:rPr>
        <w:t>ішев. Философия. А.,1998.</w:t>
      </w:r>
    </w:p>
    <w:p w:rsidR="00997C08" w:rsidRDefault="00997C08" w:rsidP="00997C08">
      <w:pPr>
        <w:pStyle w:val="a3"/>
        <w:numPr>
          <w:ilvl w:val="0"/>
          <w:numId w:val="14"/>
        </w:numPr>
        <w:rPr>
          <w:sz w:val="28"/>
          <w:szCs w:val="28"/>
        </w:rPr>
      </w:pPr>
      <w:r>
        <w:rPr>
          <w:sz w:val="28"/>
          <w:szCs w:val="28"/>
        </w:rPr>
        <w:t>Ә.Х.Тұ</w:t>
      </w:r>
      <w:proofErr w:type="gramStart"/>
      <w:r>
        <w:rPr>
          <w:sz w:val="28"/>
          <w:szCs w:val="28"/>
        </w:rPr>
        <w:t>р</w:t>
      </w:r>
      <w:proofErr w:type="gramEnd"/>
      <w:r>
        <w:rPr>
          <w:sz w:val="28"/>
          <w:szCs w:val="28"/>
        </w:rPr>
        <w:t>ғынбаев. Философия. А., 2001.</w:t>
      </w:r>
    </w:p>
    <w:p w:rsidR="00997C08" w:rsidRDefault="00997C08" w:rsidP="00997C08">
      <w:pPr>
        <w:pStyle w:val="a3"/>
        <w:numPr>
          <w:ilvl w:val="0"/>
          <w:numId w:val="14"/>
        </w:numPr>
        <w:rPr>
          <w:sz w:val="28"/>
          <w:szCs w:val="28"/>
        </w:rPr>
      </w:pPr>
      <w:r>
        <w:rPr>
          <w:sz w:val="28"/>
          <w:szCs w:val="28"/>
        </w:rPr>
        <w:t>Д.Кішібеков</w:t>
      </w:r>
      <w:proofErr w:type="gramStart"/>
      <w:r>
        <w:rPr>
          <w:sz w:val="28"/>
          <w:szCs w:val="28"/>
        </w:rPr>
        <w:t>, Ұ.</w:t>
      </w:r>
      <w:proofErr w:type="gramEnd"/>
      <w:r>
        <w:rPr>
          <w:sz w:val="28"/>
          <w:szCs w:val="28"/>
        </w:rPr>
        <w:t>Сыдықов Философия. А., 2001.</w:t>
      </w:r>
    </w:p>
    <w:p w:rsidR="00997C08" w:rsidRDefault="00997C08" w:rsidP="00997C08">
      <w:pPr>
        <w:pStyle w:val="a3"/>
        <w:numPr>
          <w:ilvl w:val="0"/>
          <w:numId w:val="14"/>
        </w:numPr>
        <w:rPr>
          <w:sz w:val="28"/>
          <w:szCs w:val="28"/>
        </w:rPr>
      </w:pPr>
      <w:r>
        <w:rPr>
          <w:sz w:val="28"/>
          <w:szCs w:val="28"/>
        </w:rPr>
        <w:t>Н.Р.Мұсаева</w:t>
      </w:r>
      <w:proofErr w:type="gramStart"/>
      <w:r>
        <w:rPr>
          <w:sz w:val="28"/>
          <w:szCs w:val="28"/>
        </w:rPr>
        <w:t>.Ф</w:t>
      </w:r>
      <w:proofErr w:type="gramEnd"/>
      <w:r>
        <w:rPr>
          <w:sz w:val="28"/>
          <w:szCs w:val="28"/>
        </w:rPr>
        <w:t>илософия</w:t>
      </w:r>
      <w:r>
        <w:rPr>
          <w:sz w:val="28"/>
          <w:szCs w:val="28"/>
          <w:lang w:val="kk-KZ"/>
        </w:rPr>
        <w:t xml:space="preserve"> негіздері</w:t>
      </w:r>
      <w:r>
        <w:rPr>
          <w:sz w:val="28"/>
          <w:szCs w:val="28"/>
        </w:rPr>
        <w:t>. (</w:t>
      </w:r>
      <w:r>
        <w:rPr>
          <w:sz w:val="28"/>
          <w:szCs w:val="28"/>
          <w:lang w:val="kk-KZ"/>
        </w:rPr>
        <w:t>окулық</w:t>
      </w:r>
      <w:r>
        <w:rPr>
          <w:sz w:val="28"/>
          <w:szCs w:val="28"/>
        </w:rPr>
        <w:t xml:space="preserve">). Ш., </w:t>
      </w:r>
      <w:proofErr w:type="gramStart"/>
      <w:r>
        <w:rPr>
          <w:sz w:val="28"/>
          <w:szCs w:val="28"/>
        </w:rPr>
        <w:t>ОҚМУ</w:t>
      </w:r>
      <w:proofErr w:type="gramEnd"/>
      <w:r>
        <w:rPr>
          <w:sz w:val="28"/>
          <w:szCs w:val="28"/>
        </w:rPr>
        <w:t>,</w:t>
      </w:r>
      <w:r>
        <w:rPr>
          <w:sz w:val="28"/>
          <w:szCs w:val="28"/>
          <w:lang w:val="kk-KZ"/>
        </w:rPr>
        <w:t xml:space="preserve"> </w:t>
      </w:r>
      <w:r>
        <w:rPr>
          <w:sz w:val="28"/>
          <w:szCs w:val="28"/>
        </w:rPr>
        <w:t>200</w:t>
      </w:r>
      <w:r>
        <w:rPr>
          <w:sz w:val="28"/>
          <w:szCs w:val="28"/>
          <w:lang w:val="kk-KZ"/>
        </w:rPr>
        <w:t>6</w:t>
      </w:r>
      <w:r>
        <w:rPr>
          <w:sz w:val="28"/>
          <w:szCs w:val="28"/>
        </w:rPr>
        <w:t>.</w:t>
      </w:r>
    </w:p>
    <w:p w:rsidR="00997C08" w:rsidRDefault="00997C08" w:rsidP="00997C08">
      <w:pPr>
        <w:pStyle w:val="a3"/>
        <w:numPr>
          <w:ilvl w:val="0"/>
          <w:numId w:val="14"/>
        </w:numPr>
        <w:rPr>
          <w:sz w:val="28"/>
          <w:szCs w:val="28"/>
        </w:rPr>
      </w:pPr>
      <w:r>
        <w:rPr>
          <w:sz w:val="28"/>
          <w:szCs w:val="28"/>
        </w:rPr>
        <w:t>Бибихин В.В. Язык философии. М., 1993.</w:t>
      </w:r>
    </w:p>
    <w:p w:rsidR="00997C08" w:rsidRDefault="00997C08" w:rsidP="00997C08">
      <w:pPr>
        <w:pStyle w:val="a3"/>
        <w:numPr>
          <w:ilvl w:val="0"/>
          <w:numId w:val="14"/>
        </w:numPr>
        <w:rPr>
          <w:sz w:val="28"/>
          <w:szCs w:val="28"/>
        </w:rPr>
      </w:pPr>
      <w:r>
        <w:rPr>
          <w:sz w:val="28"/>
          <w:szCs w:val="28"/>
        </w:rPr>
        <w:t>Хрестоматия по истории философии. От Лао-Цзы до Фейербаха. М.,1997.</w:t>
      </w:r>
    </w:p>
    <w:p w:rsidR="00997C08" w:rsidRDefault="00997C08" w:rsidP="00997C08">
      <w:pPr>
        <w:pStyle w:val="a3"/>
        <w:numPr>
          <w:ilvl w:val="0"/>
          <w:numId w:val="14"/>
        </w:numPr>
        <w:rPr>
          <w:sz w:val="28"/>
          <w:szCs w:val="28"/>
        </w:rPr>
      </w:pPr>
      <w:r>
        <w:rPr>
          <w:sz w:val="28"/>
          <w:szCs w:val="28"/>
        </w:rPr>
        <w:t>История философии: Запад-Восток-Россия. М., 1995.</w:t>
      </w:r>
    </w:p>
    <w:p w:rsidR="00997C08" w:rsidRDefault="00997C08" w:rsidP="00997C08">
      <w:pPr>
        <w:pStyle w:val="a3"/>
        <w:numPr>
          <w:ilvl w:val="0"/>
          <w:numId w:val="14"/>
        </w:numPr>
        <w:rPr>
          <w:sz w:val="28"/>
          <w:szCs w:val="28"/>
        </w:rPr>
      </w:pPr>
      <w:r>
        <w:rPr>
          <w:sz w:val="28"/>
          <w:szCs w:val="28"/>
        </w:rPr>
        <w:t xml:space="preserve"> Есім Ғ. Сана болмысы. А., 1994.</w:t>
      </w:r>
    </w:p>
    <w:p w:rsidR="00997C08" w:rsidRDefault="00997C08" w:rsidP="00997C08">
      <w:pPr>
        <w:pStyle w:val="a3"/>
        <w:numPr>
          <w:ilvl w:val="0"/>
          <w:numId w:val="14"/>
        </w:numPr>
        <w:rPr>
          <w:sz w:val="28"/>
          <w:szCs w:val="28"/>
        </w:rPr>
      </w:pPr>
      <w:r>
        <w:rPr>
          <w:sz w:val="28"/>
          <w:szCs w:val="28"/>
        </w:rPr>
        <w:t xml:space="preserve"> Лаптев И.Д. Ақыл </w:t>
      </w:r>
      <w:proofErr w:type="gramStart"/>
      <w:r>
        <w:rPr>
          <w:sz w:val="28"/>
          <w:szCs w:val="28"/>
        </w:rPr>
        <w:t>сын</w:t>
      </w:r>
      <w:proofErr w:type="gramEnd"/>
      <w:r>
        <w:rPr>
          <w:sz w:val="28"/>
          <w:szCs w:val="28"/>
        </w:rPr>
        <w:t>ға түсті. Алматы, 1985.</w:t>
      </w:r>
    </w:p>
    <w:p w:rsidR="00997C08" w:rsidRDefault="00997C08" w:rsidP="00997C08">
      <w:pPr>
        <w:pStyle w:val="a3"/>
        <w:numPr>
          <w:ilvl w:val="0"/>
          <w:numId w:val="14"/>
        </w:numPr>
        <w:rPr>
          <w:sz w:val="28"/>
          <w:szCs w:val="28"/>
        </w:rPr>
      </w:pPr>
      <w:r>
        <w:rPr>
          <w:sz w:val="28"/>
          <w:szCs w:val="28"/>
        </w:rPr>
        <w:t xml:space="preserve"> Қасымжанов А.Х., Қасымжанова С.А. Духовное наследие казахского народа. Алматы, 1990.</w:t>
      </w:r>
    </w:p>
    <w:p w:rsidR="00997C08" w:rsidRDefault="00997C08" w:rsidP="00997C08">
      <w:pPr>
        <w:pStyle w:val="a3"/>
        <w:numPr>
          <w:ilvl w:val="0"/>
          <w:numId w:val="14"/>
        </w:numPr>
        <w:rPr>
          <w:sz w:val="28"/>
          <w:szCs w:val="28"/>
        </w:rPr>
      </w:pPr>
      <w:r>
        <w:rPr>
          <w:sz w:val="28"/>
          <w:szCs w:val="28"/>
        </w:rPr>
        <w:t xml:space="preserve"> Нысанбаев Ә.Н. </w:t>
      </w:r>
      <w:proofErr w:type="gramStart"/>
      <w:r>
        <w:rPr>
          <w:sz w:val="28"/>
          <w:szCs w:val="28"/>
        </w:rPr>
        <w:t>Адам ж</w:t>
      </w:r>
      <w:proofErr w:type="gramEnd"/>
      <w:r>
        <w:rPr>
          <w:sz w:val="28"/>
          <w:szCs w:val="28"/>
        </w:rPr>
        <w:t xml:space="preserve">әне ашық қоғам. Алматы, 1998.  </w:t>
      </w:r>
    </w:p>
    <w:p w:rsidR="00997C08" w:rsidRPr="00997C08" w:rsidRDefault="00997C08" w:rsidP="00997C08">
      <w:pPr>
        <w:numPr>
          <w:ilvl w:val="0"/>
          <w:numId w:val="14"/>
        </w:numPr>
        <w:spacing w:after="0" w:line="240" w:lineRule="auto"/>
        <w:ind w:left="357" w:hanging="357"/>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Нұрмұратов С.Е. Рухани құндылықтар әлемі: әлеуметтік-философиялық талдау. Алматы, 2000.</w:t>
      </w:r>
    </w:p>
    <w:p w:rsidR="00997C08" w:rsidRPr="00997C08" w:rsidRDefault="00997C08" w:rsidP="00997C08">
      <w:pPr>
        <w:numPr>
          <w:ilvl w:val="0"/>
          <w:numId w:val="14"/>
        </w:numPr>
        <w:spacing w:after="0" w:line="240" w:lineRule="auto"/>
        <w:ind w:left="357" w:hanging="357"/>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lastRenderedPageBreak/>
        <w:t xml:space="preserve"> Нұрышева Г.Ж. </w:t>
      </w:r>
      <w:r w:rsidRPr="00997C08">
        <w:rPr>
          <w:rFonts w:ascii="Times New Roman" w:hAnsi="Times New Roman" w:cs="Times New Roman"/>
          <w:sz w:val="28"/>
          <w:szCs w:val="28"/>
          <w:lang w:val="kk-KZ"/>
        </w:rPr>
        <w:t>Ф</w:t>
      </w:r>
      <w:r w:rsidRPr="00997C08">
        <w:rPr>
          <w:rFonts w:ascii="Times New Roman" w:hAnsi="Times New Roman" w:cs="Times New Roman"/>
          <w:sz w:val="28"/>
          <w:szCs w:val="28"/>
          <w:lang w:val="ca-ES"/>
        </w:rPr>
        <w:t>илософия тарихы. А., 2005.</w:t>
      </w:r>
    </w:p>
    <w:p w:rsidR="00997C08" w:rsidRPr="00997C08" w:rsidRDefault="00997C08" w:rsidP="00997C08">
      <w:pPr>
        <w:numPr>
          <w:ilvl w:val="0"/>
          <w:numId w:val="14"/>
        </w:numPr>
        <w:spacing w:after="0" w:line="240" w:lineRule="auto"/>
        <w:ind w:left="357" w:hanging="357"/>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 xml:space="preserve"> Философиялық сөздік. (</w:t>
      </w:r>
      <w:r w:rsidRPr="00997C08">
        <w:rPr>
          <w:rFonts w:ascii="Times New Roman" w:hAnsi="Times New Roman" w:cs="Times New Roman"/>
          <w:sz w:val="28"/>
          <w:szCs w:val="28"/>
        </w:rPr>
        <w:t>Нұрғалиев</w:t>
      </w:r>
      <w:r w:rsidRPr="00997C08">
        <w:rPr>
          <w:rFonts w:ascii="Times New Roman" w:hAnsi="Times New Roman" w:cs="Times New Roman"/>
          <w:sz w:val="28"/>
          <w:szCs w:val="28"/>
          <w:lang w:val="ca-ES"/>
        </w:rPr>
        <w:t xml:space="preserve"> </w:t>
      </w:r>
      <w:r w:rsidRPr="00997C08">
        <w:rPr>
          <w:rFonts w:ascii="Times New Roman" w:hAnsi="Times New Roman" w:cs="Times New Roman"/>
          <w:sz w:val="28"/>
          <w:szCs w:val="28"/>
        </w:rPr>
        <w:t>Т</w:t>
      </w:r>
      <w:r w:rsidRPr="00997C08">
        <w:rPr>
          <w:rFonts w:ascii="Times New Roman" w:hAnsi="Times New Roman" w:cs="Times New Roman"/>
          <w:sz w:val="28"/>
          <w:szCs w:val="28"/>
          <w:lang w:val="ca-ES"/>
        </w:rPr>
        <w:t xml:space="preserve">. </w:t>
      </w:r>
      <w:r w:rsidRPr="00997C08">
        <w:rPr>
          <w:rFonts w:ascii="Times New Roman" w:hAnsi="Times New Roman" w:cs="Times New Roman"/>
          <w:sz w:val="28"/>
          <w:szCs w:val="28"/>
        </w:rPr>
        <w:t>ред</w:t>
      </w:r>
      <w:r w:rsidRPr="00997C08">
        <w:rPr>
          <w:rFonts w:ascii="Times New Roman" w:hAnsi="Times New Roman" w:cs="Times New Roman"/>
          <w:sz w:val="28"/>
          <w:szCs w:val="28"/>
          <w:lang w:val="ca-ES"/>
        </w:rPr>
        <w:t>.).</w:t>
      </w:r>
      <w:r w:rsidRPr="00997C08">
        <w:rPr>
          <w:rFonts w:ascii="Times New Roman" w:hAnsi="Times New Roman" w:cs="Times New Roman"/>
          <w:sz w:val="28"/>
          <w:szCs w:val="28"/>
          <w:lang w:val="kk-KZ"/>
        </w:rPr>
        <w:t xml:space="preserve"> -</w:t>
      </w:r>
      <w:r w:rsidRPr="00997C08">
        <w:rPr>
          <w:rFonts w:ascii="Times New Roman" w:hAnsi="Times New Roman" w:cs="Times New Roman"/>
          <w:sz w:val="28"/>
          <w:szCs w:val="28"/>
          <w:lang w:val="ca-ES"/>
        </w:rPr>
        <w:t xml:space="preserve"> А., 1996.</w:t>
      </w:r>
    </w:p>
    <w:p w:rsidR="00997C08" w:rsidRPr="00997C08" w:rsidRDefault="00997C08" w:rsidP="00997C08">
      <w:pPr>
        <w:numPr>
          <w:ilvl w:val="0"/>
          <w:numId w:val="14"/>
        </w:numPr>
        <w:spacing w:after="0" w:line="240" w:lineRule="auto"/>
        <w:ind w:left="357" w:hanging="357"/>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 xml:space="preserve"> Қасабеков А., Алтаев Ж., Қазақ философиясының тарихы. Алматы, 1994.</w:t>
      </w:r>
    </w:p>
    <w:p w:rsidR="00997C08" w:rsidRDefault="00997C08" w:rsidP="00997C08">
      <w:pPr>
        <w:spacing w:after="0"/>
        <w:jc w:val="center"/>
        <w:rPr>
          <w:rFonts w:ascii="Times New Roman" w:hAnsi="Times New Roman" w:cs="Times New Roman"/>
          <w:b/>
          <w:sz w:val="28"/>
          <w:szCs w:val="28"/>
          <w:lang w:val="ca-ES"/>
        </w:rPr>
      </w:pPr>
      <w:r>
        <w:rPr>
          <w:rFonts w:ascii="Times New Roman" w:hAnsi="Times New Roman" w:cs="Times New Roman"/>
          <w:b/>
          <w:sz w:val="28"/>
          <w:szCs w:val="28"/>
          <w:lang w:val="ca-ES"/>
        </w:rPr>
        <w:t>Қосымша әдебиеттер</w:t>
      </w:r>
    </w:p>
    <w:p w:rsidR="00997C08" w:rsidRDefault="00997C08" w:rsidP="00997C08">
      <w:pPr>
        <w:spacing w:after="0"/>
        <w:jc w:val="both"/>
        <w:rPr>
          <w:rFonts w:ascii="Times New Roman" w:hAnsi="Times New Roman" w:cs="Times New Roman"/>
          <w:sz w:val="28"/>
          <w:szCs w:val="28"/>
          <w:lang w:val="ca-ES"/>
        </w:rPr>
      </w:pPr>
      <w:r>
        <w:rPr>
          <w:rFonts w:ascii="Times New Roman" w:hAnsi="Times New Roman" w:cs="Times New Roman"/>
          <w:sz w:val="28"/>
          <w:szCs w:val="28"/>
          <w:lang w:val="ca-ES"/>
        </w:rPr>
        <w:t>1. Нысанбаев Ә., Әбжанов Т., Адамға қарай бет бұрсақ., Алматы, 1992.</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ca-ES"/>
        </w:rPr>
        <w:t>Нысанбаев Ә., Әбжанов Т., Ақыл, Ой, Адамгершілік. Алматы, 1994.</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ca-ES"/>
        </w:rPr>
        <w:t>Мұсаева Н.Р. Тылсым табиғат.Алматы, 1997.</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ca-ES"/>
        </w:rPr>
        <w:t>Еңсегенова Қ., Қоғамдық сана формаларының даму диалектикасы. Алматы, 1994.</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rPr>
        <w:t>Әлеуметті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философия: Хрестоматия 1997.</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kk-KZ"/>
        </w:rPr>
        <w:t>Есім Ғ. Қазақ философиясы. А-ты, 2007.</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rPr>
        <w:t>Алтай</w:t>
      </w:r>
      <w:r>
        <w:rPr>
          <w:rFonts w:ascii="Times New Roman" w:hAnsi="Times New Roman" w:cs="Times New Roman"/>
          <w:sz w:val="28"/>
          <w:szCs w:val="28"/>
          <w:lang w:val="ca-ES"/>
        </w:rPr>
        <w:t xml:space="preserve"> </w:t>
      </w:r>
      <w:r>
        <w:rPr>
          <w:rFonts w:ascii="Times New Roman" w:hAnsi="Times New Roman" w:cs="Times New Roman"/>
          <w:sz w:val="28"/>
          <w:szCs w:val="28"/>
        </w:rPr>
        <w:t>Ж</w:t>
      </w:r>
      <w:r>
        <w:rPr>
          <w:rFonts w:ascii="Times New Roman" w:hAnsi="Times New Roman" w:cs="Times New Roman"/>
          <w:sz w:val="28"/>
          <w:szCs w:val="28"/>
          <w:lang w:val="ca-ES"/>
        </w:rPr>
        <w:t xml:space="preserve">., </w:t>
      </w:r>
      <w:r>
        <w:rPr>
          <w:rFonts w:ascii="Times New Roman" w:hAnsi="Times New Roman" w:cs="Times New Roman"/>
          <w:sz w:val="28"/>
          <w:szCs w:val="28"/>
        </w:rPr>
        <w:t>Қасабек</w:t>
      </w:r>
      <w:r>
        <w:rPr>
          <w:rFonts w:ascii="Times New Roman" w:hAnsi="Times New Roman" w:cs="Times New Roman"/>
          <w:sz w:val="28"/>
          <w:szCs w:val="28"/>
          <w:lang w:val="ca-ES"/>
        </w:rPr>
        <w:t xml:space="preserve"> </w:t>
      </w:r>
      <w:r>
        <w:rPr>
          <w:rFonts w:ascii="Times New Roman" w:hAnsi="Times New Roman" w:cs="Times New Roman"/>
          <w:sz w:val="28"/>
          <w:szCs w:val="28"/>
        </w:rPr>
        <w:t>А</w:t>
      </w:r>
      <w:r>
        <w:rPr>
          <w:rFonts w:ascii="Times New Roman" w:hAnsi="Times New Roman" w:cs="Times New Roman"/>
          <w:sz w:val="28"/>
          <w:szCs w:val="28"/>
          <w:lang w:val="ca-ES"/>
        </w:rPr>
        <w:t xml:space="preserve">., </w:t>
      </w:r>
      <w:r>
        <w:rPr>
          <w:rFonts w:ascii="Times New Roman" w:hAnsi="Times New Roman" w:cs="Times New Roman"/>
          <w:sz w:val="28"/>
          <w:szCs w:val="28"/>
        </w:rPr>
        <w:t>Мұхамбетәлі</w:t>
      </w:r>
      <w:r>
        <w:rPr>
          <w:rFonts w:ascii="Times New Roman" w:hAnsi="Times New Roman" w:cs="Times New Roman"/>
          <w:sz w:val="28"/>
          <w:szCs w:val="28"/>
          <w:lang w:val="ca-ES"/>
        </w:rPr>
        <w:t xml:space="preserve"> </w:t>
      </w:r>
      <w:r>
        <w:rPr>
          <w:rFonts w:ascii="Times New Roman" w:hAnsi="Times New Roman" w:cs="Times New Roman"/>
          <w:sz w:val="28"/>
          <w:szCs w:val="28"/>
        </w:rPr>
        <w:t>Қ</w:t>
      </w:r>
      <w:r>
        <w:rPr>
          <w:rFonts w:ascii="Times New Roman" w:hAnsi="Times New Roman" w:cs="Times New Roman"/>
          <w:sz w:val="28"/>
          <w:szCs w:val="28"/>
          <w:lang w:val="ca-ES"/>
        </w:rPr>
        <w:t xml:space="preserve">., </w:t>
      </w:r>
      <w:r>
        <w:rPr>
          <w:rFonts w:ascii="Times New Roman" w:hAnsi="Times New Roman" w:cs="Times New Roman"/>
          <w:sz w:val="28"/>
          <w:szCs w:val="28"/>
        </w:rPr>
        <w:t>Философия</w:t>
      </w:r>
      <w:r>
        <w:rPr>
          <w:rFonts w:ascii="Times New Roman" w:hAnsi="Times New Roman" w:cs="Times New Roman"/>
          <w:sz w:val="28"/>
          <w:szCs w:val="28"/>
          <w:lang w:val="ca-ES"/>
        </w:rPr>
        <w:t xml:space="preserve"> </w:t>
      </w:r>
      <w:r>
        <w:rPr>
          <w:rFonts w:ascii="Times New Roman" w:hAnsi="Times New Roman" w:cs="Times New Roman"/>
          <w:sz w:val="28"/>
          <w:szCs w:val="28"/>
        </w:rPr>
        <w:t>тарихы</w:t>
      </w:r>
      <w:r>
        <w:rPr>
          <w:rFonts w:ascii="Times New Roman" w:hAnsi="Times New Roman" w:cs="Times New Roman"/>
          <w:sz w:val="28"/>
          <w:szCs w:val="28"/>
          <w:lang w:val="ca-ES"/>
        </w:rPr>
        <w:t xml:space="preserve">. </w:t>
      </w:r>
      <w:r>
        <w:rPr>
          <w:rFonts w:ascii="Times New Roman" w:hAnsi="Times New Roman" w:cs="Times New Roman"/>
          <w:sz w:val="28"/>
          <w:szCs w:val="28"/>
        </w:rPr>
        <w:t>Алматы</w:t>
      </w:r>
      <w:r>
        <w:rPr>
          <w:rFonts w:ascii="Times New Roman" w:hAnsi="Times New Roman" w:cs="Times New Roman"/>
          <w:sz w:val="28"/>
          <w:szCs w:val="28"/>
          <w:lang w:val="ca-ES"/>
        </w:rPr>
        <w:t>, 1996.</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rPr>
        <w:t>Сүлейменов Т.А. О понятии «цивилизация» Ш., 2002.</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 xml:space="preserve"> </w:t>
      </w:r>
      <w:r>
        <w:rPr>
          <w:rFonts w:ascii="Times New Roman" w:hAnsi="Times New Roman" w:cs="Times New Roman"/>
          <w:sz w:val="28"/>
          <w:szCs w:val="28"/>
        </w:rPr>
        <w:t>Қазақ</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Жоғарғы</w:t>
      </w:r>
      <w:r w:rsidRPr="00997C08">
        <w:rPr>
          <w:rFonts w:ascii="Times New Roman" w:hAnsi="Times New Roman" w:cs="Times New Roman"/>
          <w:sz w:val="28"/>
          <w:szCs w:val="28"/>
          <w:lang w:val="ca-ES"/>
        </w:rPr>
        <w:t xml:space="preserve">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қу</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орындары</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студенттеріне</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арналған</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оқу</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құралы</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(Бас редакторы Қасымжанов А.Х.), Алматы, 1994.</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 xml:space="preserve"> </w:t>
      </w:r>
      <w:r>
        <w:rPr>
          <w:rFonts w:ascii="Times New Roman" w:hAnsi="Times New Roman" w:cs="Times New Roman"/>
          <w:sz w:val="28"/>
          <w:szCs w:val="28"/>
        </w:rPr>
        <w:t>Философия</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және</w:t>
      </w:r>
      <w:r w:rsidRPr="00997C08">
        <w:rPr>
          <w:rFonts w:ascii="Times New Roman" w:hAnsi="Times New Roman" w:cs="Times New Roman"/>
          <w:sz w:val="28"/>
          <w:szCs w:val="28"/>
          <w:lang w:val="ca-ES"/>
        </w:rPr>
        <w:t xml:space="preserve"> </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әдениеттану</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Оқулық</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Алматы</w:t>
      </w:r>
      <w:r w:rsidRPr="00997C08">
        <w:rPr>
          <w:rFonts w:ascii="Times New Roman" w:hAnsi="Times New Roman" w:cs="Times New Roman"/>
          <w:sz w:val="28"/>
          <w:szCs w:val="28"/>
          <w:lang w:val="ca-ES"/>
        </w:rPr>
        <w:t>, 1998.</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 xml:space="preserve"> </w:t>
      </w:r>
      <w:r>
        <w:rPr>
          <w:rFonts w:ascii="Times New Roman" w:hAnsi="Times New Roman" w:cs="Times New Roman"/>
          <w:sz w:val="28"/>
          <w:szCs w:val="28"/>
        </w:rPr>
        <w:t>Кононов</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А</w:t>
      </w:r>
      <w:r w:rsidRPr="00997C08">
        <w:rPr>
          <w:rFonts w:ascii="Times New Roman" w:hAnsi="Times New Roman" w:cs="Times New Roman"/>
          <w:sz w:val="28"/>
          <w:szCs w:val="28"/>
          <w:lang w:val="ca-ES"/>
        </w:rPr>
        <w:t>.</w:t>
      </w:r>
      <w:r>
        <w:rPr>
          <w:rFonts w:ascii="Times New Roman" w:hAnsi="Times New Roman" w:cs="Times New Roman"/>
          <w:sz w:val="28"/>
          <w:szCs w:val="28"/>
        </w:rPr>
        <w:t>Н</w:t>
      </w:r>
      <w:r w:rsidRPr="00997C08">
        <w:rPr>
          <w:rFonts w:ascii="Times New Roman" w:hAnsi="Times New Roman" w:cs="Times New Roman"/>
          <w:sz w:val="28"/>
          <w:szCs w:val="28"/>
          <w:lang w:val="ca-ES"/>
        </w:rPr>
        <w:t>., «</w:t>
      </w:r>
      <w:r>
        <w:rPr>
          <w:rFonts w:ascii="Times New Roman" w:hAnsi="Times New Roman" w:cs="Times New Roman"/>
          <w:sz w:val="28"/>
          <w:szCs w:val="28"/>
        </w:rPr>
        <w:t>Құтты</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бі</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Баласағұн</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поэмасы</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М., 1983.</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ca-ES"/>
        </w:rPr>
        <w:t xml:space="preserve"> </w:t>
      </w:r>
      <w:r>
        <w:rPr>
          <w:rFonts w:ascii="Times New Roman" w:hAnsi="Times New Roman" w:cs="Times New Roman"/>
          <w:sz w:val="28"/>
          <w:szCs w:val="28"/>
        </w:rPr>
        <w:t>Хайруллаев</w:t>
      </w:r>
      <w:r>
        <w:rPr>
          <w:rFonts w:ascii="Times New Roman" w:hAnsi="Times New Roman" w:cs="Times New Roman"/>
          <w:sz w:val="28"/>
          <w:szCs w:val="28"/>
          <w:lang w:val="ca-ES"/>
        </w:rPr>
        <w:t xml:space="preserve"> </w:t>
      </w:r>
      <w:r>
        <w:rPr>
          <w:rFonts w:ascii="Times New Roman" w:hAnsi="Times New Roman" w:cs="Times New Roman"/>
          <w:sz w:val="28"/>
          <w:szCs w:val="28"/>
        </w:rPr>
        <w:t>Ш</w:t>
      </w:r>
      <w:r>
        <w:rPr>
          <w:rFonts w:ascii="Times New Roman" w:hAnsi="Times New Roman" w:cs="Times New Roman"/>
          <w:sz w:val="28"/>
          <w:szCs w:val="28"/>
          <w:lang w:val="ca-ES"/>
        </w:rPr>
        <w:t xml:space="preserve">. </w:t>
      </w:r>
      <w:r>
        <w:rPr>
          <w:rFonts w:ascii="Times New Roman" w:hAnsi="Times New Roman" w:cs="Times New Roman"/>
          <w:sz w:val="28"/>
          <w:szCs w:val="28"/>
        </w:rPr>
        <w:t>Әл</w:t>
      </w:r>
      <w:r>
        <w:rPr>
          <w:rFonts w:ascii="Times New Roman" w:hAnsi="Times New Roman" w:cs="Times New Roman"/>
          <w:sz w:val="28"/>
          <w:szCs w:val="28"/>
          <w:lang w:val="ca-ES"/>
        </w:rPr>
        <w:t>-</w:t>
      </w:r>
      <w:r>
        <w:rPr>
          <w:rFonts w:ascii="Times New Roman" w:hAnsi="Times New Roman" w:cs="Times New Roman"/>
          <w:sz w:val="28"/>
          <w:szCs w:val="28"/>
        </w:rPr>
        <w:t>Фараби</w:t>
      </w:r>
      <w:r>
        <w:rPr>
          <w:rFonts w:ascii="Times New Roman" w:hAnsi="Times New Roman" w:cs="Times New Roman"/>
          <w:sz w:val="28"/>
          <w:szCs w:val="28"/>
          <w:lang w:val="ca-ES"/>
        </w:rPr>
        <w:t xml:space="preserve">. </w:t>
      </w:r>
      <w:r>
        <w:rPr>
          <w:rFonts w:ascii="Times New Roman" w:hAnsi="Times New Roman" w:cs="Times New Roman"/>
          <w:sz w:val="28"/>
          <w:szCs w:val="28"/>
        </w:rPr>
        <w:t>Ташкент</w:t>
      </w:r>
      <w:r>
        <w:rPr>
          <w:rFonts w:ascii="Times New Roman" w:hAnsi="Times New Roman" w:cs="Times New Roman"/>
          <w:sz w:val="28"/>
          <w:szCs w:val="28"/>
          <w:lang w:val="ca-ES"/>
        </w:rPr>
        <w:t>, 1984.</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ca-ES"/>
        </w:rPr>
        <w:t xml:space="preserve"> </w:t>
      </w:r>
      <w:r>
        <w:rPr>
          <w:rFonts w:ascii="Times New Roman" w:hAnsi="Times New Roman" w:cs="Times New Roman"/>
          <w:sz w:val="28"/>
          <w:szCs w:val="28"/>
        </w:rPr>
        <w:t>Г</w:t>
      </w:r>
      <w:r>
        <w:rPr>
          <w:rFonts w:ascii="Times New Roman" w:hAnsi="Times New Roman" w:cs="Times New Roman"/>
          <w:sz w:val="28"/>
          <w:szCs w:val="28"/>
          <w:lang w:val="ca-ES"/>
        </w:rPr>
        <w:t>.</w:t>
      </w:r>
      <w:r>
        <w:rPr>
          <w:rFonts w:ascii="Times New Roman" w:hAnsi="Times New Roman" w:cs="Times New Roman"/>
          <w:sz w:val="28"/>
          <w:szCs w:val="28"/>
        </w:rPr>
        <w:t>К</w:t>
      </w:r>
      <w:r>
        <w:rPr>
          <w:rFonts w:ascii="Times New Roman" w:hAnsi="Times New Roman" w:cs="Times New Roman"/>
          <w:sz w:val="28"/>
          <w:szCs w:val="28"/>
          <w:lang w:val="ca-ES"/>
        </w:rPr>
        <w:t>.</w:t>
      </w:r>
      <w:r>
        <w:rPr>
          <w:rFonts w:ascii="Times New Roman" w:hAnsi="Times New Roman" w:cs="Times New Roman"/>
          <w:sz w:val="28"/>
          <w:szCs w:val="28"/>
        </w:rPr>
        <w:t>Есіркепова</w:t>
      </w:r>
      <w:r>
        <w:rPr>
          <w:rFonts w:ascii="Times New Roman" w:hAnsi="Times New Roman" w:cs="Times New Roman"/>
          <w:sz w:val="28"/>
          <w:szCs w:val="28"/>
          <w:lang w:val="ca-ES"/>
        </w:rPr>
        <w:t xml:space="preserve"> </w:t>
      </w:r>
      <w:r>
        <w:rPr>
          <w:rFonts w:ascii="Times New Roman" w:hAnsi="Times New Roman" w:cs="Times New Roman"/>
          <w:sz w:val="28"/>
          <w:szCs w:val="28"/>
        </w:rPr>
        <w:t>Шығыс</w:t>
      </w:r>
      <w:r>
        <w:rPr>
          <w:rFonts w:ascii="Times New Roman" w:hAnsi="Times New Roman" w:cs="Times New Roman"/>
          <w:sz w:val="28"/>
          <w:szCs w:val="28"/>
          <w:lang w:val="ca-ES"/>
        </w:rPr>
        <w:t xml:space="preserve"> </w:t>
      </w:r>
      <w:r>
        <w:rPr>
          <w:rFonts w:ascii="Times New Roman" w:hAnsi="Times New Roman" w:cs="Times New Roman"/>
          <w:sz w:val="28"/>
          <w:szCs w:val="28"/>
        </w:rPr>
        <w:t>философиясының</w:t>
      </w:r>
      <w:r>
        <w:rPr>
          <w:rFonts w:ascii="Times New Roman" w:hAnsi="Times New Roman" w:cs="Times New Roman"/>
          <w:sz w:val="28"/>
          <w:szCs w:val="28"/>
          <w:lang w:val="ca-ES"/>
        </w:rPr>
        <w:t xml:space="preserve"> </w:t>
      </w:r>
      <w:r>
        <w:rPr>
          <w:rFonts w:ascii="Times New Roman" w:hAnsi="Times New Roman" w:cs="Times New Roman"/>
          <w:sz w:val="28"/>
          <w:szCs w:val="28"/>
        </w:rPr>
        <w:t>тарихы</w:t>
      </w:r>
      <w:r>
        <w:rPr>
          <w:rFonts w:ascii="Times New Roman" w:hAnsi="Times New Roman" w:cs="Times New Roman"/>
          <w:sz w:val="28"/>
          <w:szCs w:val="28"/>
          <w:lang w:val="ca-ES"/>
        </w:rPr>
        <w:t xml:space="preserve">. </w:t>
      </w:r>
      <w:r>
        <w:rPr>
          <w:rFonts w:ascii="Times New Roman" w:hAnsi="Times New Roman" w:cs="Times New Roman"/>
          <w:sz w:val="28"/>
          <w:szCs w:val="28"/>
        </w:rPr>
        <w:t>(Әдістемелі</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құрал) Шымкент, 2002.</w:t>
      </w:r>
      <w:r>
        <w:rPr>
          <w:rFonts w:ascii="Times New Roman" w:hAnsi="Times New Roman" w:cs="Times New Roman"/>
          <w:sz w:val="28"/>
          <w:szCs w:val="28"/>
          <w:lang w:val="kk-KZ"/>
        </w:rPr>
        <w:t xml:space="preserve"> </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kk-KZ"/>
        </w:rPr>
        <w:t xml:space="preserve"> </w:t>
      </w:r>
      <w:r>
        <w:rPr>
          <w:rFonts w:ascii="Times New Roman" w:hAnsi="Times New Roman" w:cs="Times New Roman"/>
          <w:sz w:val="28"/>
          <w:szCs w:val="28"/>
        </w:rPr>
        <w:t>Г</w:t>
      </w:r>
      <w:r>
        <w:rPr>
          <w:rFonts w:ascii="Times New Roman" w:hAnsi="Times New Roman" w:cs="Times New Roman"/>
          <w:sz w:val="28"/>
          <w:szCs w:val="28"/>
          <w:lang w:val="ca-ES"/>
        </w:rPr>
        <w:t>.</w:t>
      </w:r>
      <w:r>
        <w:rPr>
          <w:rFonts w:ascii="Times New Roman" w:hAnsi="Times New Roman" w:cs="Times New Roman"/>
          <w:sz w:val="28"/>
          <w:szCs w:val="28"/>
        </w:rPr>
        <w:t>К</w:t>
      </w:r>
      <w:r>
        <w:rPr>
          <w:rFonts w:ascii="Times New Roman" w:hAnsi="Times New Roman" w:cs="Times New Roman"/>
          <w:sz w:val="28"/>
          <w:szCs w:val="28"/>
          <w:lang w:val="ca-ES"/>
        </w:rPr>
        <w:t>.</w:t>
      </w:r>
      <w:r>
        <w:rPr>
          <w:rFonts w:ascii="Times New Roman" w:hAnsi="Times New Roman" w:cs="Times New Roman"/>
          <w:sz w:val="28"/>
          <w:szCs w:val="28"/>
        </w:rPr>
        <w:t>Есіркепова</w:t>
      </w:r>
      <w:r>
        <w:rPr>
          <w:rFonts w:ascii="Times New Roman" w:hAnsi="Times New Roman" w:cs="Times New Roman"/>
          <w:sz w:val="28"/>
          <w:szCs w:val="28"/>
          <w:lang w:val="ca-ES"/>
        </w:rPr>
        <w:t xml:space="preserve"> </w:t>
      </w:r>
      <w:r>
        <w:rPr>
          <w:rFonts w:ascii="Times New Roman" w:hAnsi="Times New Roman" w:cs="Times New Roman"/>
          <w:sz w:val="28"/>
          <w:szCs w:val="28"/>
        </w:rPr>
        <w:t>Шығыс</w:t>
      </w:r>
      <w:r>
        <w:rPr>
          <w:rFonts w:ascii="Times New Roman" w:hAnsi="Times New Roman" w:cs="Times New Roman"/>
          <w:sz w:val="28"/>
          <w:szCs w:val="28"/>
          <w:lang w:val="ca-ES"/>
        </w:rPr>
        <w:t xml:space="preserve"> </w:t>
      </w:r>
      <w:r>
        <w:rPr>
          <w:rFonts w:ascii="Times New Roman" w:hAnsi="Times New Roman" w:cs="Times New Roman"/>
          <w:sz w:val="28"/>
          <w:szCs w:val="28"/>
        </w:rPr>
        <w:t>философиясының</w:t>
      </w:r>
      <w:r>
        <w:rPr>
          <w:rFonts w:ascii="Times New Roman" w:hAnsi="Times New Roman" w:cs="Times New Roman"/>
          <w:sz w:val="28"/>
          <w:szCs w:val="28"/>
          <w:lang w:val="ca-ES"/>
        </w:rPr>
        <w:t xml:space="preserve"> </w:t>
      </w:r>
      <w:r>
        <w:rPr>
          <w:rFonts w:ascii="Times New Roman" w:hAnsi="Times New Roman" w:cs="Times New Roman"/>
          <w:sz w:val="28"/>
          <w:szCs w:val="28"/>
        </w:rPr>
        <w:t>тарихы</w:t>
      </w:r>
      <w:r>
        <w:rPr>
          <w:rFonts w:ascii="Times New Roman" w:hAnsi="Times New Roman" w:cs="Times New Roman"/>
          <w:sz w:val="28"/>
          <w:szCs w:val="28"/>
          <w:lang w:val="ca-ES"/>
        </w:rPr>
        <w:t>. (</w:t>
      </w:r>
      <w:r>
        <w:rPr>
          <w:rFonts w:ascii="Times New Roman" w:hAnsi="Times New Roman" w:cs="Times New Roman"/>
          <w:sz w:val="28"/>
          <w:szCs w:val="28"/>
          <w:lang w:val="kk-KZ"/>
        </w:rPr>
        <w:t>Электрондық оқулық</w:t>
      </w:r>
      <w:r>
        <w:rPr>
          <w:rFonts w:ascii="Times New Roman" w:hAnsi="Times New Roman" w:cs="Times New Roman"/>
          <w:sz w:val="28"/>
          <w:szCs w:val="28"/>
          <w:lang w:val="ca-ES"/>
        </w:rPr>
        <w:t xml:space="preserve">) </w:t>
      </w:r>
      <w:r>
        <w:rPr>
          <w:rFonts w:ascii="Times New Roman" w:hAnsi="Times New Roman" w:cs="Times New Roman"/>
          <w:sz w:val="28"/>
          <w:szCs w:val="28"/>
        </w:rPr>
        <w:t>Шымкент</w:t>
      </w:r>
      <w:r>
        <w:rPr>
          <w:rFonts w:ascii="Times New Roman" w:hAnsi="Times New Roman" w:cs="Times New Roman"/>
          <w:sz w:val="28"/>
          <w:szCs w:val="28"/>
          <w:lang w:val="ca-ES"/>
        </w:rPr>
        <w:t>, 20</w:t>
      </w:r>
      <w:r>
        <w:rPr>
          <w:rFonts w:ascii="Times New Roman" w:hAnsi="Times New Roman" w:cs="Times New Roman"/>
          <w:sz w:val="28"/>
          <w:szCs w:val="28"/>
          <w:lang w:val="kk-KZ"/>
        </w:rPr>
        <w:t>1</w:t>
      </w:r>
      <w:r>
        <w:rPr>
          <w:rFonts w:ascii="Times New Roman" w:hAnsi="Times New Roman" w:cs="Times New Roman"/>
          <w:sz w:val="28"/>
          <w:szCs w:val="28"/>
          <w:lang w:val="ca-ES"/>
        </w:rPr>
        <w:t>2.</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lang w:val="ca-ES"/>
        </w:rPr>
        <w:t xml:space="preserve"> </w:t>
      </w:r>
      <w:r>
        <w:rPr>
          <w:rFonts w:ascii="Times New Roman" w:hAnsi="Times New Roman" w:cs="Times New Roman"/>
          <w:sz w:val="28"/>
          <w:szCs w:val="28"/>
        </w:rPr>
        <w:t>Қасымжанов А.Х. Аль-Фараби. Алматы, 1982.</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rPr>
        <w:t xml:space="preserve"> Есім Ғ., Хакім Абай. Алматы, 1994.</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Pr>
          <w:rFonts w:ascii="Times New Roman" w:hAnsi="Times New Roman" w:cs="Times New Roman"/>
          <w:sz w:val="28"/>
          <w:szCs w:val="28"/>
        </w:rPr>
        <w:t xml:space="preserve"> Ақпанбек Ғ. Қазақтардың дүниетанымы. Алматы, 1993.</w:t>
      </w:r>
    </w:p>
    <w:p w:rsidR="00997C08" w:rsidRDefault="00997C08" w:rsidP="00997C08">
      <w:pPr>
        <w:numPr>
          <w:ilvl w:val="0"/>
          <w:numId w:val="16"/>
        </w:numPr>
        <w:spacing w:after="0" w:line="240" w:lineRule="auto"/>
        <w:ind w:left="0"/>
        <w:jc w:val="both"/>
        <w:rPr>
          <w:rFonts w:ascii="Times New Roman" w:hAnsi="Times New Roman" w:cs="Times New Roman"/>
          <w:sz w:val="28"/>
          <w:szCs w:val="28"/>
          <w:lang w:val="ca-ES"/>
        </w:rPr>
      </w:pPr>
      <w:r w:rsidRPr="00997C08">
        <w:rPr>
          <w:rFonts w:ascii="Times New Roman" w:hAnsi="Times New Roman" w:cs="Times New Roman"/>
          <w:sz w:val="28"/>
          <w:szCs w:val="28"/>
          <w:lang w:val="ca-ES"/>
        </w:rPr>
        <w:t xml:space="preserve"> </w:t>
      </w:r>
      <w:r>
        <w:rPr>
          <w:rFonts w:ascii="Times New Roman" w:hAnsi="Times New Roman" w:cs="Times New Roman"/>
          <w:sz w:val="28"/>
          <w:szCs w:val="28"/>
        </w:rPr>
        <w:t>Мырзахметов</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М</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Абайдың</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адамгершілік</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мұраттары</w:t>
      </w:r>
      <w:r w:rsidRPr="00997C08">
        <w:rPr>
          <w:rFonts w:ascii="Times New Roman" w:hAnsi="Times New Roman" w:cs="Times New Roman"/>
          <w:sz w:val="28"/>
          <w:szCs w:val="28"/>
          <w:lang w:val="ca-ES"/>
        </w:rPr>
        <w:t xml:space="preserve">. </w:t>
      </w:r>
      <w:r>
        <w:rPr>
          <w:rFonts w:ascii="Times New Roman" w:hAnsi="Times New Roman" w:cs="Times New Roman"/>
          <w:sz w:val="28"/>
          <w:szCs w:val="28"/>
        </w:rPr>
        <w:t>Алматы, 1993.</w:t>
      </w:r>
    </w:p>
    <w:p w:rsidR="00997C08" w:rsidRDefault="00997C08" w:rsidP="00997C08">
      <w:pPr>
        <w:spacing w:after="0"/>
        <w:jc w:val="center"/>
        <w:rPr>
          <w:rFonts w:ascii="Times New Roman" w:hAnsi="Times New Roman" w:cs="Times New Roman"/>
          <w:lang w:val="kk-KZ"/>
        </w:rPr>
      </w:pPr>
    </w:p>
    <w:p w:rsidR="00C35932" w:rsidRPr="00C35932" w:rsidRDefault="00C35932" w:rsidP="00997C08">
      <w:pPr>
        <w:spacing w:after="0"/>
        <w:jc w:val="center"/>
        <w:rPr>
          <w:rFonts w:ascii="Times New Roman" w:hAnsi="Times New Roman" w:cs="Times New Roman"/>
          <w:sz w:val="28"/>
          <w:szCs w:val="28"/>
          <w:lang w:val="kk-KZ"/>
        </w:rPr>
      </w:pPr>
      <w:r w:rsidRPr="00C35932">
        <w:rPr>
          <w:rFonts w:ascii="Times New Roman" w:hAnsi="Times New Roman" w:cs="Times New Roman"/>
          <w:sz w:val="28"/>
          <w:szCs w:val="28"/>
          <w:lang w:val="kk-KZ"/>
        </w:rPr>
        <w:t>Тест сұрақтары</w:t>
      </w:r>
    </w:p>
    <w:p w:rsidR="00C35932" w:rsidRPr="00A8354F" w:rsidRDefault="00C35932" w:rsidP="00C35932">
      <w:pPr>
        <w:pStyle w:val="ab"/>
        <w:numPr>
          <w:ilvl w:val="0"/>
          <w:numId w:val="17"/>
        </w:numPr>
        <w:tabs>
          <w:tab w:val="num" w:pos="0"/>
        </w:tabs>
        <w:autoSpaceDE w:val="0"/>
        <w:autoSpaceDN w:val="0"/>
        <w:adjustRightInd w:val="0"/>
        <w:spacing w:after="0"/>
        <w:ind w:left="0" w:firstLine="0"/>
        <w:jc w:val="both"/>
        <w:rPr>
          <w:rFonts w:ascii="Times New Roman" w:hAnsi="Times New Roman" w:cs="Times New Roman"/>
          <w:sz w:val="28"/>
          <w:szCs w:val="28"/>
          <w:highlight w:val="white"/>
          <w:lang w:val="kk-KZ"/>
        </w:rPr>
      </w:pPr>
      <w:r w:rsidRPr="00A8354F">
        <w:rPr>
          <w:rFonts w:ascii="Times New Roman" w:hAnsi="Times New Roman" w:cs="Times New Roman"/>
          <w:sz w:val="28"/>
          <w:szCs w:val="28"/>
          <w:highlight w:val="white"/>
          <w:lang w:val="kk-KZ"/>
        </w:rPr>
        <w:t xml:space="preserve">Ең жас әлемдік дінді атаңыз </w:t>
      </w:r>
      <w:r w:rsidRPr="00A8354F">
        <w:rPr>
          <w:rFonts w:ascii="Times New Roman" w:hAnsi="Times New Roman" w:cs="Times New Roman"/>
          <w:sz w:val="28"/>
          <w:szCs w:val="28"/>
          <w:lang w:val="kk-KZ"/>
        </w:rPr>
        <w:t>?</w:t>
      </w:r>
    </w:p>
    <w:p w:rsidR="00C35932" w:rsidRPr="00A8354F" w:rsidRDefault="00C35932" w:rsidP="00C35932">
      <w:pPr>
        <w:autoSpaceDE w:val="0"/>
        <w:autoSpaceDN w:val="0"/>
        <w:adjustRightInd w:val="0"/>
        <w:spacing w:after="0"/>
        <w:jc w:val="both"/>
        <w:rPr>
          <w:rFonts w:ascii="Times New Roman" w:hAnsi="Times New Roman" w:cs="Times New Roman"/>
          <w:sz w:val="28"/>
          <w:szCs w:val="28"/>
          <w:highlight w:val="white"/>
          <w:lang w:val="kk-KZ"/>
        </w:rPr>
      </w:pPr>
      <w:r w:rsidRPr="00A8354F">
        <w:rPr>
          <w:rFonts w:ascii="Times New Roman" w:hAnsi="Times New Roman" w:cs="Times New Roman"/>
          <w:sz w:val="28"/>
          <w:szCs w:val="28"/>
          <w:lang w:val="kk-KZ"/>
        </w:rPr>
        <w:t>А)  Ислам</w:t>
      </w:r>
    </w:p>
    <w:p w:rsidR="00C35932" w:rsidRPr="00A8354F" w:rsidRDefault="00C35932" w:rsidP="00C35932">
      <w:pPr>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en-US"/>
        </w:rPr>
        <w:t>B</w:t>
      </w:r>
      <w:r w:rsidRPr="00A8354F">
        <w:rPr>
          <w:rFonts w:ascii="Times New Roman" w:hAnsi="Times New Roman" w:cs="Times New Roman"/>
          <w:sz w:val="28"/>
          <w:szCs w:val="28"/>
          <w:lang w:val="kk-KZ"/>
        </w:rPr>
        <w:t>)  Христиан</w:t>
      </w:r>
    </w:p>
    <w:p w:rsidR="00C35932" w:rsidRPr="00A8354F" w:rsidRDefault="00C35932" w:rsidP="00C35932">
      <w:pPr>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en-US"/>
        </w:rPr>
        <w:t>C</w:t>
      </w:r>
      <w:r w:rsidRPr="00A8354F">
        <w:rPr>
          <w:rFonts w:ascii="Times New Roman" w:hAnsi="Times New Roman" w:cs="Times New Roman"/>
          <w:sz w:val="28"/>
          <w:szCs w:val="28"/>
          <w:lang w:val="kk-KZ"/>
        </w:rPr>
        <w:t>)  Синтоизм</w:t>
      </w:r>
    </w:p>
    <w:p w:rsidR="00C35932" w:rsidRPr="00A8354F" w:rsidRDefault="00C35932" w:rsidP="00C35932">
      <w:pPr>
        <w:spacing w:after="0" w:line="240" w:lineRule="auto"/>
        <w:jc w:val="both"/>
        <w:rPr>
          <w:rFonts w:ascii="Times New Roman" w:hAnsi="Times New Roman" w:cs="Times New Roman"/>
          <w:sz w:val="28"/>
          <w:szCs w:val="28"/>
          <w:lang w:val="en-US"/>
        </w:rPr>
      </w:pPr>
      <w:r w:rsidRPr="00A8354F">
        <w:rPr>
          <w:rFonts w:ascii="Times New Roman" w:hAnsi="Times New Roman" w:cs="Times New Roman"/>
          <w:sz w:val="28"/>
          <w:szCs w:val="28"/>
          <w:lang w:val="en-US"/>
        </w:rPr>
        <w:t>D</w:t>
      </w:r>
      <w:r w:rsidRPr="00A8354F">
        <w:rPr>
          <w:rFonts w:ascii="Times New Roman" w:hAnsi="Times New Roman" w:cs="Times New Roman"/>
          <w:sz w:val="28"/>
          <w:szCs w:val="28"/>
          <w:lang w:val="kk-KZ"/>
        </w:rPr>
        <w:t>)  Буддизм</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Е)  </w:t>
      </w:r>
      <w:r w:rsidRPr="00A8354F">
        <w:rPr>
          <w:rFonts w:ascii="Times New Roman" w:hAnsi="Times New Roman" w:cs="Times New Roman"/>
          <w:bCs/>
          <w:sz w:val="28"/>
          <w:szCs w:val="28"/>
          <w:lang w:val="kk-KZ"/>
        </w:rPr>
        <w:t>Конфуций</w:t>
      </w:r>
    </w:p>
    <w:p w:rsidR="00C35932" w:rsidRPr="00A8354F" w:rsidRDefault="00C35932" w:rsidP="00C35932">
      <w:pPr>
        <w:pStyle w:val="ab"/>
        <w:numPr>
          <w:ilvl w:val="0"/>
          <w:numId w:val="17"/>
        </w:numPr>
        <w:spacing w:after="0" w:line="240" w:lineRule="auto"/>
        <w:ind w:left="0" w:firstLine="0"/>
        <w:jc w:val="both"/>
        <w:rPr>
          <w:rFonts w:ascii="Times New Roman" w:hAnsi="Times New Roman" w:cs="Times New Roman"/>
          <w:bCs/>
          <w:sz w:val="28"/>
          <w:szCs w:val="28"/>
          <w:lang w:val="kk-KZ"/>
        </w:rPr>
      </w:pPr>
      <w:r w:rsidRPr="00A8354F">
        <w:rPr>
          <w:rFonts w:ascii="Times New Roman" w:hAnsi="Times New Roman" w:cs="Times New Roman"/>
          <w:bCs/>
          <w:sz w:val="28"/>
          <w:szCs w:val="28"/>
          <w:lang w:val="kk-KZ"/>
        </w:rPr>
        <w:t xml:space="preserve"> </w:t>
      </w:r>
      <w:r w:rsidRPr="00A8354F">
        <w:rPr>
          <w:rFonts w:ascii="Times New Roman" w:hAnsi="Times New Roman" w:cs="Times New Roman"/>
          <w:sz w:val="28"/>
          <w:szCs w:val="28"/>
          <w:highlight w:val="white"/>
          <w:lang w:val="kk-KZ"/>
        </w:rPr>
        <w:t>Ислам дінінің негізін</w:t>
      </w:r>
      <w:r w:rsidRPr="00A8354F">
        <w:rPr>
          <w:rFonts w:ascii="Times New Roman" w:hAnsi="Times New Roman" w:cs="Times New Roman"/>
          <w:sz w:val="28"/>
          <w:szCs w:val="28"/>
          <w:lang w:val="kk-KZ"/>
        </w:rPr>
        <w:t xml:space="preserve"> кім  қалаған ?</w:t>
      </w:r>
    </w:p>
    <w:p w:rsidR="00C35932" w:rsidRPr="00A8354F" w:rsidRDefault="00C35932" w:rsidP="00C35932">
      <w:pPr>
        <w:spacing w:after="0" w:line="240" w:lineRule="auto"/>
        <w:jc w:val="both"/>
        <w:rPr>
          <w:rFonts w:ascii="Times New Roman" w:hAnsi="Times New Roman" w:cs="Times New Roman"/>
          <w:bCs/>
          <w:sz w:val="28"/>
          <w:szCs w:val="28"/>
          <w:lang w:val="kk-KZ"/>
        </w:rPr>
      </w:pPr>
      <w:r w:rsidRPr="00A8354F">
        <w:rPr>
          <w:rFonts w:ascii="Times New Roman" w:hAnsi="Times New Roman" w:cs="Times New Roman"/>
          <w:sz w:val="28"/>
          <w:szCs w:val="28"/>
          <w:lang w:val="kk-KZ"/>
        </w:rPr>
        <w:t xml:space="preserve">А) </w:t>
      </w:r>
      <w:r w:rsidRPr="00A8354F">
        <w:rPr>
          <w:rFonts w:ascii="Times New Roman" w:hAnsi="Times New Roman" w:cs="Times New Roman"/>
          <w:sz w:val="28"/>
          <w:szCs w:val="28"/>
          <w:highlight w:val="white"/>
          <w:lang w:val="kk-KZ"/>
        </w:rPr>
        <w:t>Мұхаммед</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en-US"/>
        </w:rPr>
        <w:t>B</w:t>
      </w:r>
      <w:r w:rsidRPr="00A8354F">
        <w:rPr>
          <w:rFonts w:ascii="Times New Roman" w:hAnsi="Times New Roman" w:cs="Times New Roman"/>
          <w:sz w:val="28"/>
          <w:szCs w:val="28"/>
          <w:lang w:val="kk-KZ"/>
        </w:rPr>
        <w:t xml:space="preserve">) </w:t>
      </w:r>
      <w:r w:rsidRPr="00A8354F">
        <w:rPr>
          <w:rFonts w:ascii="Times New Roman" w:hAnsi="Times New Roman" w:cs="Times New Roman"/>
          <w:sz w:val="28"/>
          <w:szCs w:val="28"/>
          <w:highlight w:val="white"/>
          <w:lang w:val="kk-KZ"/>
        </w:rPr>
        <w:t>Сиддхартхи Гаутама</w:t>
      </w:r>
    </w:p>
    <w:p w:rsidR="00C35932" w:rsidRPr="00A8354F" w:rsidRDefault="00C35932" w:rsidP="00C35932">
      <w:pPr>
        <w:tabs>
          <w:tab w:val="left" w:pos="1418"/>
        </w:tabs>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en-US"/>
        </w:rPr>
        <w:t>C</w:t>
      </w:r>
      <w:r w:rsidRPr="00A8354F">
        <w:rPr>
          <w:rFonts w:ascii="Times New Roman" w:hAnsi="Times New Roman" w:cs="Times New Roman"/>
          <w:sz w:val="28"/>
          <w:szCs w:val="28"/>
          <w:lang w:val="kk-KZ"/>
        </w:rPr>
        <w:t xml:space="preserve">) </w:t>
      </w:r>
      <w:r w:rsidRPr="00A8354F">
        <w:rPr>
          <w:rFonts w:ascii="Times New Roman" w:hAnsi="Times New Roman" w:cs="Times New Roman"/>
          <w:bCs/>
          <w:sz w:val="28"/>
          <w:szCs w:val="28"/>
          <w:lang w:val="kk-KZ"/>
        </w:rPr>
        <w:t>Конфуций</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en-US"/>
        </w:rPr>
        <w:t>D</w:t>
      </w:r>
      <w:r w:rsidRPr="00A8354F">
        <w:rPr>
          <w:rFonts w:ascii="Times New Roman" w:hAnsi="Times New Roman" w:cs="Times New Roman"/>
          <w:sz w:val="28"/>
          <w:szCs w:val="28"/>
          <w:lang w:val="kk-KZ"/>
        </w:rPr>
        <w:t xml:space="preserve">) </w:t>
      </w:r>
      <w:r w:rsidRPr="00A8354F">
        <w:rPr>
          <w:rFonts w:ascii="Times New Roman" w:hAnsi="Times New Roman" w:cs="Times New Roman"/>
          <w:sz w:val="28"/>
          <w:szCs w:val="28"/>
          <w:highlight w:val="white"/>
          <w:lang w:val="kk-KZ"/>
        </w:rPr>
        <w:t>Абдул-Муталиб</w:t>
      </w:r>
    </w:p>
    <w:p w:rsidR="00C35932" w:rsidRPr="00A8354F" w:rsidRDefault="00C35932" w:rsidP="00C35932">
      <w:pPr>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kk-KZ"/>
        </w:rPr>
        <w:t>Е) Исус Христос</w:t>
      </w:r>
    </w:p>
    <w:p w:rsidR="00C35932" w:rsidRDefault="00C35932" w:rsidP="00C35932">
      <w:pPr>
        <w:pStyle w:val="ab"/>
        <w:numPr>
          <w:ilvl w:val="0"/>
          <w:numId w:val="17"/>
        </w:numPr>
        <w:spacing w:after="0" w:line="240" w:lineRule="auto"/>
        <w:ind w:left="0" w:firstLine="0"/>
        <w:jc w:val="both"/>
        <w:rPr>
          <w:rFonts w:ascii="Times New Roman" w:hAnsi="Times New Roman" w:cs="Times New Roman"/>
          <w:bCs/>
          <w:sz w:val="28"/>
          <w:szCs w:val="28"/>
          <w:lang w:val="kk-KZ"/>
        </w:rPr>
      </w:pPr>
      <w:r w:rsidRPr="00A8354F">
        <w:rPr>
          <w:rFonts w:ascii="Times New Roman" w:hAnsi="Times New Roman" w:cs="Times New Roman"/>
          <w:bCs/>
          <w:sz w:val="28"/>
          <w:szCs w:val="28"/>
          <w:lang w:val="kk-KZ"/>
        </w:rPr>
        <w:t xml:space="preserve"> </w:t>
      </w:r>
      <w:r w:rsidRPr="00A8354F">
        <w:rPr>
          <w:rFonts w:ascii="Times New Roman" w:hAnsi="Times New Roman" w:cs="Times New Roman"/>
          <w:sz w:val="28"/>
          <w:szCs w:val="28"/>
          <w:highlight w:val="white"/>
          <w:lang w:val="kk-KZ"/>
        </w:rPr>
        <w:t xml:space="preserve">Қазақ </w:t>
      </w:r>
      <w:r>
        <w:rPr>
          <w:rFonts w:ascii="Times New Roman" w:hAnsi="Times New Roman" w:cs="Times New Roman"/>
          <w:sz w:val="28"/>
          <w:szCs w:val="28"/>
          <w:highlight w:val="white"/>
          <w:lang w:val="kk-KZ"/>
        </w:rPr>
        <w:t>елінде Ислам дінінің сопылық ілімінің негізін салған Ха</w:t>
      </w:r>
      <w:r w:rsidRPr="0025412D">
        <w:rPr>
          <w:rFonts w:ascii="Times New Roman" w:hAnsi="Times New Roman" w:cs="Times New Roman"/>
          <w:sz w:val="28"/>
          <w:szCs w:val="28"/>
          <w:highlight w:val="white"/>
          <w:lang w:val="kk-KZ"/>
        </w:rPr>
        <w:t>з</w:t>
      </w:r>
      <w:r>
        <w:rPr>
          <w:rFonts w:ascii="Times New Roman" w:hAnsi="Times New Roman" w:cs="Times New Roman"/>
          <w:sz w:val="28"/>
          <w:szCs w:val="28"/>
          <w:highlight w:val="white"/>
          <w:lang w:val="kk-KZ"/>
        </w:rPr>
        <w:t>і</w:t>
      </w:r>
      <w:r w:rsidRPr="0025412D">
        <w:rPr>
          <w:rFonts w:ascii="Times New Roman" w:hAnsi="Times New Roman" w:cs="Times New Roman"/>
          <w:sz w:val="28"/>
          <w:szCs w:val="28"/>
          <w:highlight w:val="white"/>
          <w:lang w:val="kk-KZ"/>
        </w:rPr>
        <w:t xml:space="preserve">рет Сұлтан </w:t>
      </w:r>
    </w:p>
    <w:p w:rsidR="00C35932" w:rsidRPr="0025412D" w:rsidRDefault="00C35932" w:rsidP="00C35932">
      <w:pPr>
        <w:pStyle w:val="ab"/>
        <w:spacing w:after="0" w:line="240" w:lineRule="auto"/>
        <w:ind w:left="0"/>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А) </w:t>
      </w:r>
      <w:r w:rsidRPr="0025412D">
        <w:rPr>
          <w:rFonts w:ascii="Times New Roman" w:hAnsi="Times New Roman" w:cs="Times New Roman"/>
          <w:sz w:val="28"/>
          <w:szCs w:val="28"/>
          <w:highlight w:val="white"/>
          <w:lang w:val="kk-KZ"/>
        </w:rPr>
        <w:t>Ахмет Яссауи</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B) Ш. Құдайбердиев</w:t>
      </w:r>
    </w:p>
    <w:p w:rsidR="00C35932" w:rsidRPr="00A8354F" w:rsidRDefault="00C35932" w:rsidP="00C35932">
      <w:pPr>
        <w:tabs>
          <w:tab w:val="left" w:pos="1418"/>
        </w:tabs>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kk-KZ"/>
        </w:rPr>
        <w:lastRenderedPageBreak/>
        <w:t xml:space="preserve">С) </w:t>
      </w:r>
      <w:r w:rsidRPr="00A8354F">
        <w:rPr>
          <w:rFonts w:ascii="Times New Roman" w:hAnsi="Times New Roman" w:cs="Times New Roman"/>
          <w:bCs/>
          <w:sz w:val="28"/>
          <w:szCs w:val="28"/>
          <w:lang w:val="kk-KZ"/>
        </w:rPr>
        <w:t>Ы.Алтынсарин</w:t>
      </w:r>
    </w:p>
    <w:p w:rsidR="00C35932" w:rsidRPr="00A8354F" w:rsidRDefault="00C35932" w:rsidP="00C35932">
      <w:pPr>
        <w:tabs>
          <w:tab w:val="left" w:pos="1418"/>
        </w:tabs>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kk-KZ"/>
        </w:rPr>
        <w:t>D) Ш.Уалиханов</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Е) А. Құнанбаев </w:t>
      </w:r>
    </w:p>
    <w:p w:rsidR="00C35932" w:rsidRPr="00A8354F" w:rsidRDefault="00C35932" w:rsidP="00C35932">
      <w:pPr>
        <w:pStyle w:val="ab"/>
        <w:numPr>
          <w:ilvl w:val="0"/>
          <w:numId w:val="17"/>
        </w:numPr>
        <w:spacing w:after="0" w:line="240" w:lineRule="auto"/>
        <w:ind w:left="0" w:firstLine="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 </w:t>
      </w:r>
      <w:r w:rsidRPr="00A8354F">
        <w:rPr>
          <w:rFonts w:ascii="Times New Roman" w:hAnsi="Times New Roman"/>
          <w:sz w:val="28"/>
          <w:szCs w:val="28"/>
          <w:lang w:val="kk-KZ"/>
        </w:rPr>
        <w:t xml:space="preserve">1990 жылы кімнің басшылығымен Қазақ Мұсылмандар Діни Басқармасы  құрылды </w:t>
      </w:r>
      <w:r w:rsidRPr="00A8354F">
        <w:rPr>
          <w:rFonts w:ascii="Times New Roman" w:hAnsi="Times New Roman" w:cs="Times New Roman"/>
          <w:sz w:val="28"/>
          <w:szCs w:val="28"/>
          <w:lang w:val="kk-KZ"/>
        </w:rPr>
        <w:t>?</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А) </w:t>
      </w:r>
      <w:r w:rsidRPr="00A8354F">
        <w:rPr>
          <w:rFonts w:ascii="Times New Roman" w:hAnsi="Times New Roman"/>
          <w:sz w:val="28"/>
          <w:szCs w:val="28"/>
          <w:lang w:val="kk-KZ"/>
        </w:rPr>
        <w:t>Рәтбек қажы Нысанбаев</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B) </w:t>
      </w:r>
      <w:r w:rsidRPr="00A8354F">
        <w:rPr>
          <w:rFonts w:ascii="Times New Roman" w:hAnsi="Times New Roman"/>
          <w:sz w:val="28"/>
          <w:szCs w:val="28"/>
          <w:lang w:val="kk-KZ"/>
        </w:rPr>
        <w:t>Әбсаттар қажы Дербісәлі</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C) Н.Ә.Назарбаев</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D) Абдулла қажы Баһадүр</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Е) Амантай қажы</w:t>
      </w:r>
    </w:p>
    <w:p w:rsidR="00C35932" w:rsidRPr="00A8354F" w:rsidRDefault="00C35932" w:rsidP="00C35932">
      <w:pPr>
        <w:pStyle w:val="ab"/>
        <w:numPr>
          <w:ilvl w:val="0"/>
          <w:numId w:val="17"/>
        </w:numPr>
        <w:spacing w:after="0" w:line="240" w:lineRule="auto"/>
        <w:ind w:left="0" w:firstLine="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ҚР </w:t>
      </w:r>
      <w:r w:rsidRPr="00A8354F">
        <w:rPr>
          <w:rFonts w:ascii="Times New Roman" w:hAnsi="Times New Roman" w:cs="Times New Roman"/>
          <w:iCs/>
          <w:sz w:val="28"/>
          <w:szCs w:val="28"/>
          <w:lang w:val="kk-KZ"/>
        </w:rPr>
        <w:t>«</w:t>
      </w:r>
      <w:r w:rsidRPr="00A8354F">
        <w:rPr>
          <w:rFonts w:ascii="Times New Roman" w:hAnsi="Times New Roman" w:cs="Times New Roman"/>
          <w:sz w:val="28"/>
          <w:szCs w:val="28"/>
          <w:lang w:val="kk-KZ"/>
        </w:rPr>
        <w:t>Діни қызмет және діни бірлестіктер туралы</w:t>
      </w:r>
      <w:r w:rsidRPr="00A8354F">
        <w:rPr>
          <w:rFonts w:ascii="Times New Roman" w:hAnsi="Times New Roman" w:cs="Times New Roman"/>
          <w:iCs/>
          <w:sz w:val="28"/>
          <w:szCs w:val="28"/>
          <w:lang w:val="kk-KZ"/>
        </w:rPr>
        <w:t xml:space="preserve">» заңы қай жылы қабылданды </w:t>
      </w:r>
      <w:r w:rsidRPr="00A8354F">
        <w:rPr>
          <w:rFonts w:ascii="Times New Roman" w:hAnsi="Times New Roman" w:cs="Times New Roman"/>
          <w:sz w:val="28"/>
          <w:szCs w:val="28"/>
          <w:lang w:val="kk-KZ"/>
        </w:rPr>
        <w:t>?</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2011 ж қыркүйек</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B) </w:t>
      </w:r>
      <w:r w:rsidRPr="00A8354F">
        <w:rPr>
          <w:rFonts w:ascii="Times New Roman" w:hAnsi="Times New Roman"/>
          <w:sz w:val="28"/>
          <w:szCs w:val="28"/>
          <w:lang w:val="kk-KZ"/>
        </w:rPr>
        <w:t>2001 ж  наурыз</w:t>
      </w:r>
    </w:p>
    <w:p w:rsidR="00C35932" w:rsidRPr="00A8354F" w:rsidRDefault="00C35932" w:rsidP="00C35932">
      <w:pPr>
        <w:tabs>
          <w:tab w:val="left" w:pos="1418"/>
        </w:tabs>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kk-KZ"/>
        </w:rPr>
        <w:t>C) 2000 ж мамыр</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D) 1991 ж шілде</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Е) </w:t>
      </w:r>
      <w:r w:rsidRPr="00A8354F">
        <w:rPr>
          <w:rFonts w:ascii="Times New Roman" w:hAnsi="Times New Roman"/>
          <w:sz w:val="28"/>
          <w:szCs w:val="28"/>
          <w:lang w:val="kk-KZ"/>
        </w:rPr>
        <w:t>1997 ж сәуір</w:t>
      </w:r>
    </w:p>
    <w:p w:rsidR="00C35932" w:rsidRPr="00A8354F" w:rsidRDefault="00C35932" w:rsidP="00C35932">
      <w:pPr>
        <w:pStyle w:val="ab"/>
        <w:numPr>
          <w:ilvl w:val="0"/>
          <w:numId w:val="17"/>
        </w:numPr>
        <w:spacing w:after="0" w:line="240" w:lineRule="auto"/>
        <w:ind w:left="0" w:firstLine="0"/>
        <w:jc w:val="both"/>
        <w:rPr>
          <w:rFonts w:ascii="Times New Roman" w:hAnsi="Times New Roman" w:cs="Times New Roman"/>
          <w:sz w:val="28"/>
          <w:szCs w:val="28"/>
          <w:lang w:val="kk-KZ"/>
        </w:rPr>
      </w:pPr>
      <w:r w:rsidRPr="00A8354F">
        <w:rPr>
          <w:sz w:val="28"/>
          <w:szCs w:val="28"/>
          <w:lang w:val="kk-KZ"/>
        </w:rPr>
        <w:t xml:space="preserve">  </w:t>
      </w:r>
      <w:r w:rsidRPr="00A8354F">
        <w:rPr>
          <w:rFonts w:ascii="Times New Roman" w:hAnsi="Times New Roman" w:cs="Times New Roman"/>
          <w:sz w:val="28"/>
          <w:szCs w:val="28"/>
          <w:lang w:val="kk-KZ"/>
        </w:rPr>
        <w:t>Адам құқықтары жөніндегі пактілер қай жылы қабылданды ?</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1966 ж желтоқсан</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en-US"/>
        </w:rPr>
        <w:t>B</w:t>
      </w:r>
      <w:r w:rsidRPr="00A8354F">
        <w:rPr>
          <w:rFonts w:ascii="Times New Roman" w:hAnsi="Times New Roman" w:cs="Times New Roman"/>
          <w:sz w:val="28"/>
          <w:szCs w:val="28"/>
          <w:lang w:val="kk-KZ"/>
        </w:rPr>
        <w:t xml:space="preserve">) </w:t>
      </w:r>
      <w:r w:rsidRPr="00A8354F">
        <w:rPr>
          <w:rFonts w:ascii="Times New Roman" w:hAnsi="Times New Roman"/>
          <w:sz w:val="28"/>
          <w:szCs w:val="28"/>
          <w:lang w:val="kk-KZ"/>
        </w:rPr>
        <w:t xml:space="preserve">1966 </w:t>
      </w:r>
      <w:proofErr w:type="gramStart"/>
      <w:r w:rsidRPr="00A8354F">
        <w:rPr>
          <w:rFonts w:ascii="Times New Roman" w:hAnsi="Times New Roman"/>
          <w:sz w:val="28"/>
          <w:szCs w:val="28"/>
          <w:lang w:val="kk-KZ"/>
        </w:rPr>
        <w:t>ж  наурыз</w:t>
      </w:r>
      <w:proofErr w:type="gramEnd"/>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C) 1966 ж мамыр</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D) 1966 ж шілде</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Е) </w:t>
      </w:r>
      <w:r w:rsidRPr="00A8354F">
        <w:rPr>
          <w:rFonts w:ascii="Times New Roman" w:hAnsi="Times New Roman"/>
          <w:sz w:val="28"/>
          <w:szCs w:val="28"/>
          <w:lang w:val="kk-KZ"/>
        </w:rPr>
        <w:t>1966 ж сәуір</w:t>
      </w:r>
    </w:p>
    <w:p w:rsidR="00C35932" w:rsidRPr="00A8354F" w:rsidRDefault="00C35932" w:rsidP="00C35932">
      <w:pPr>
        <w:pStyle w:val="ab"/>
        <w:numPr>
          <w:ilvl w:val="0"/>
          <w:numId w:val="17"/>
        </w:numPr>
        <w:spacing w:after="0" w:line="240" w:lineRule="auto"/>
        <w:ind w:left="0" w:firstLine="0"/>
        <w:jc w:val="both"/>
        <w:rPr>
          <w:rFonts w:ascii="Times New Roman" w:hAnsi="Times New Roman" w:cs="Times New Roman"/>
          <w:sz w:val="28"/>
          <w:szCs w:val="28"/>
          <w:lang w:val="kk-KZ"/>
        </w:rPr>
      </w:pPr>
      <w:r w:rsidRPr="00A8354F">
        <w:rPr>
          <w:sz w:val="28"/>
          <w:szCs w:val="28"/>
          <w:lang w:val="kk-KZ"/>
        </w:rPr>
        <w:t xml:space="preserve">  </w:t>
      </w:r>
      <w:r w:rsidRPr="00A8354F">
        <w:rPr>
          <w:rFonts w:ascii="Times New Roman" w:hAnsi="Times New Roman" w:cs="Times New Roman"/>
          <w:sz w:val="28"/>
          <w:szCs w:val="28"/>
          <w:lang w:val="kk-KZ"/>
        </w:rPr>
        <w:t>Елбасының бастауымен әлемдік және дәстүрлі діндер басшыларының бірінші съезі қай жылы өтті ?</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2003 ж</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en-US"/>
        </w:rPr>
        <w:t>B</w:t>
      </w:r>
      <w:r w:rsidRPr="00A8354F">
        <w:rPr>
          <w:rFonts w:ascii="Times New Roman" w:hAnsi="Times New Roman" w:cs="Times New Roman"/>
          <w:sz w:val="28"/>
          <w:szCs w:val="28"/>
          <w:lang w:val="kk-KZ"/>
        </w:rPr>
        <w:t xml:space="preserve">) </w:t>
      </w:r>
      <w:r w:rsidRPr="00A8354F">
        <w:rPr>
          <w:rFonts w:ascii="Times New Roman" w:hAnsi="Times New Roman"/>
          <w:sz w:val="28"/>
          <w:szCs w:val="28"/>
          <w:lang w:val="kk-KZ"/>
        </w:rPr>
        <w:t xml:space="preserve">2001 ж  </w:t>
      </w:r>
    </w:p>
    <w:p w:rsidR="00C35932" w:rsidRPr="00A8354F" w:rsidRDefault="00C35932" w:rsidP="00C35932">
      <w:pPr>
        <w:tabs>
          <w:tab w:val="left" w:pos="1418"/>
        </w:tabs>
        <w:spacing w:after="0" w:line="240" w:lineRule="auto"/>
        <w:jc w:val="both"/>
        <w:rPr>
          <w:rFonts w:ascii="Times New Roman" w:hAnsi="Times New Roman" w:cs="Times New Roman"/>
          <w:sz w:val="28"/>
          <w:szCs w:val="28"/>
        </w:rPr>
      </w:pPr>
      <w:r w:rsidRPr="00A8354F">
        <w:rPr>
          <w:rFonts w:ascii="Times New Roman" w:hAnsi="Times New Roman" w:cs="Times New Roman"/>
          <w:sz w:val="28"/>
          <w:szCs w:val="28"/>
          <w:lang w:val="en-US"/>
        </w:rPr>
        <w:t>C</w:t>
      </w:r>
      <w:r w:rsidRPr="00A8354F">
        <w:rPr>
          <w:rFonts w:ascii="Times New Roman" w:hAnsi="Times New Roman" w:cs="Times New Roman"/>
          <w:sz w:val="28"/>
          <w:szCs w:val="28"/>
          <w:lang w:val="kk-KZ"/>
        </w:rPr>
        <w:t xml:space="preserve">) 2000 ж </w:t>
      </w:r>
    </w:p>
    <w:p w:rsidR="00C35932" w:rsidRPr="00A8354F" w:rsidRDefault="00C35932" w:rsidP="00C35932">
      <w:pPr>
        <w:tabs>
          <w:tab w:val="left" w:pos="1418"/>
        </w:tabs>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en-US"/>
        </w:rPr>
        <w:t>D</w:t>
      </w:r>
      <w:r w:rsidRPr="00A8354F">
        <w:rPr>
          <w:rFonts w:ascii="Times New Roman" w:hAnsi="Times New Roman" w:cs="Times New Roman"/>
          <w:sz w:val="28"/>
          <w:szCs w:val="28"/>
          <w:lang w:val="kk-KZ"/>
        </w:rPr>
        <w:t xml:space="preserve">) 1997 ж </w:t>
      </w:r>
    </w:p>
    <w:p w:rsidR="00C35932" w:rsidRPr="00A8354F" w:rsidRDefault="00C35932" w:rsidP="00C35932">
      <w:pPr>
        <w:spacing w:after="0" w:line="240" w:lineRule="auto"/>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Е) 2011 ж </w:t>
      </w:r>
    </w:p>
    <w:p w:rsidR="00C35932" w:rsidRPr="00A8354F" w:rsidRDefault="00C35932" w:rsidP="00C35932">
      <w:pPr>
        <w:numPr>
          <w:ilvl w:val="0"/>
          <w:numId w:val="17"/>
        </w:numPr>
        <w:tabs>
          <w:tab w:val="num" w:pos="0"/>
        </w:tabs>
        <w:spacing w:after="0" w:line="240" w:lineRule="auto"/>
        <w:ind w:left="0" w:firstLine="0"/>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Дін туралы арнайы ғылым </w:t>
      </w:r>
    </w:p>
    <w:p w:rsidR="00C35932" w:rsidRPr="00A8354F" w:rsidRDefault="00C35932" w:rsidP="00C35932">
      <w:pPr>
        <w:spacing w:after="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Дінтану</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В) Социология</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С) Философия</w:t>
      </w:r>
    </w:p>
    <w:p w:rsidR="00C35932" w:rsidRPr="00A8354F" w:rsidRDefault="00C35932" w:rsidP="00C35932">
      <w:pPr>
        <w:spacing w:after="0"/>
        <w:rPr>
          <w:rFonts w:ascii="Times New Roman" w:hAnsi="Times New Roman" w:cs="Times New Roman"/>
          <w:sz w:val="28"/>
          <w:szCs w:val="28"/>
        </w:rPr>
      </w:pPr>
      <w:r w:rsidRPr="00A8354F">
        <w:rPr>
          <w:rFonts w:ascii="Times New Roman" w:hAnsi="Times New Roman" w:cs="Times New Roman"/>
          <w:sz w:val="28"/>
          <w:szCs w:val="28"/>
          <w:lang w:val="en-US"/>
        </w:rPr>
        <w:t>D</w:t>
      </w:r>
      <w:r w:rsidRPr="00A8354F">
        <w:rPr>
          <w:rFonts w:ascii="Times New Roman" w:hAnsi="Times New Roman" w:cs="Times New Roman"/>
          <w:sz w:val="28"/>
          <w:szCs w:val="28"/>
          <w:lang w:val="kk-KZ"/>
        </w:rPr>
        <w:t>) Мифология</w:t>
      </w:r>
    </w:p>
    <w:p w:rsidR="00C35932"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Е) Археология</w:t>
      </w:r>
    </w:p>
    <w:p w:rsidR="00C35932" w:rsidRPr="00A8354F" w:rsidRDefault="00C35932" w:rsidP="00C35932">
      <w:pPr>
        <w:spacing w:after="0"/>
        <w:rPr>
          <w:rFonts w:ascii="Times New Roman" w:hAnsi="Times New Roman" w:cs="Times New Roman"/>
          <w:sz w:val="28"/>
          <w:szCs w:val="28"/>
          <w:lang w:val="kk-KZ"/>
        </w:rPr>
      </w:pPr>
      <w:r>
        <w:rPr>
          <w:rFonts w:ascii="Times New Roman" w:hAnsi="Times New Roman" w:cs="Times New Roman"/>
          <w:sz w:val="28"/>
          <w:szCs w:val="28"/>
          <w:lang w:val="kk-KZ"/>
        </w:rPr>
        <w:t>9</w:t>
      </w:r>
      <w:r w:rsidRPr="00A8354F">
        <w:rPr>
          <w:rFonts w:ascii="Times New Roman" w:hAnsi="Times New Roman" w:cs="Times New Roman"/>
          <w:sz w:val="28"/>
          <w:szCs w:val="28"/>
          <w:lang w:val="kk-KZ"/>
        </w:rPr>
        <w:t>. ҚР-ның «Діни қызмет және діни бірлестіктер туралы» заңнамасы қай құжатқа негізделеді?</w:t>
      </w:r>
    </w:p>
    <w:p w:rsidR="00C35932" w:rsidRPr="00A8354F" w:rsidRDefault="00C35932" w:rsidP="00C35932">
      <w:pPr>
        <w:spacing w:after="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А) ҚР-ның конституциясына негізделеді  </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В) ҚР-ның  «Діни бірлестіктер және діни сенім бостандығы» Заңына негізделеді</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С) ҚР-ның Үкіметінің құжаттарына негізделеді</w:t>
      </w:r>
      <w:r w:rsidRPr="00A8354F">
        <w:rPr>
          <w:rFonts w:ascii="Times New Roman" w:hAnsi="Times New Roman" w:cs="Times New Roman"/>
          <w:sz w:val="28"/>
          <w:szCs w:val="28"/>
          <w:lang w:val="kk-KZ"/>
        </w:rPr>
        <w:br/>
        <w:t>D) Барлығы дұрыс</w:t>
      </w:r>
    </w:p>
    <w:p w:rsidR="00C35932"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lastRenderedPageBreak/>
        <w:t>Е) Барлығы дұрыс емес</w:t>
      </w:r>
    </w:p>
    <w:p w:rsidR="00C35932" w:rsidRPr="00A8354F" w:rsidRDefault="00C35932" w:rsidP="00C35932">
      <w:pPr>
        <w:spacing w:after="0"/>
        <w:rPr>
          <w:rFonts w:ascii="Times New Roman" w:hAnsi="Times New Roman" w:cs="Times New Roman"/>
          <w:sz w:val="28"/>
          <w:szCs w:val="28"/>
          <w:lang w:val="kk-KZ"/>
        </w:rPr>
      </w:pPr>
      <w:r>
        <w:rPr>
          <w:rFonts w:ascii="Times New Roman" w:hAnsi="Times New Roman" w:cs="Times New Roman"/>
          <w:sz w:val="28"/>
          <w:szCs w:val="28"/>
          <w:lang w:val="kk-KZ"/>
        </w:rPr>
        <w:t>10</w:t>
      </w:r>
      <w:r w:rsidRPr="00A8354F">
        <w:rPr>
          <w:rFonts w:ascii="Times New Roman" w:hAnsi="Times New Roman" w:cs="Times New Roman"/>
          <w:sz w:val="28"/>
          <w:szCs w:val="28"/>
          <w:lang w:val="kk-KZ"/>
        </w:rPr>
        <w:t>. ҚР-да мұсылман дінін ұстанушылар Ислам дінінің суниттік бағытындағы қай масхабты ұстанады?</w:t>
      </w:r>
    </w:p>
    <w:p w:rsidR="00C35932" w:rsidRPr="00A8354F" w:rsidRDefault="00C35932" w:rsidP="00C35932">
      <w:pPr>
        <w:spacing w:after="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Имам Ағзам Әбу Ханифа</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В) Имам Мәлік</w:t>
      </w:r>
    </w:p>
    <w:p w:rsidR="00C35932" w:rsidRPr="00A8354F" w:rsidRDefault="00C35932" w:rsidP="00C35932">
      <w:pPr>
        <w:spacing w:after="0"/>
        <w:rPr>
          <w:rFonts w:ascii="Times New Roman" w:hAnsi="Times New Roman" w:cs="Times New Roman"/>
          <w:sz w:val="28"/>
          <w:szCs w:val="28"/>
        </w:rPr>
      </w:pPr>
      <w:r w:rsidRPr="00A8354F">
        <w:rPr>
          <w:rFonts w:ascii="Times New Roman" w:hAnsi="Times New Roman" w:cs="Times New Roman"/>
          <w:sz w:val="28"/>
          <w:szCs w:val="28"/>
          <w:lang w:val="kk-KZ"/>
        </w:rPr>
        <w:t>С) Имам Шафиғи</w:t>
      </w:r>
      <w:r w:rsidRPr="00A8354F">
        <w:rPr>
          <w:rFonts w:ascii="Times New Roman" w:hAnsi="Times New Roman" w:cs="Times New Roman"/>
          <w:sz w:val="28"/>
          <w:szCs w:val="28"/>
          <w:lang w:val="kk-KZ"/>
        </w:rPr>
        <w:br/>
      </w:r>
      <w:r w:rsidRPr="00A8354F">
        <w:rPr>
          <w:rFonts w:ascii="Times New Roman" w:hAnsi="Times New Roman" w:cs="Times New Roman"/>
          <w:sz w:val="28"/>
          <w:szCs w:val="28"/>
          <w:lang w:val="en-US"/>
        </w:rPr>
        <w:t>D</w:t>
      </w:r>
      <w:r w:rsidRPr="00A8354F">
        <w:rPr>
          <w:rFonts w:ascii="Times New Roman" w:hAnsi="Times New Roman" w:cs="Times New Roman"/>
          <w:sz w:val="28"/>
          <w:szCs w:val="28"/>
          <w:lang w:val="kk-KZ"/>
        </w:rPr>
        <w:t>) Имам Ханбали</w:t>
      </w:r>
    </w:p>
    <w:p w:rsidR="00C35932"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Е) Барлығы дұрыс</w:t>
      </w:r>
    </w:p>
    <w:p w:rsidR="00C35932" w:rsidRPr="00A8354F" w:rsidRDefault="00C35932" w:rsidP="00C35932">
      <w:pPr>
        <w:spacing w:after="0"/>
        <w:rPr>
          <w:rFonts w:ascii="Times New Roman" w:hAnsi="Times New Roman" w:cs="Times New Roman"/>
          <w:sz w:val="28"/>
          <w:szCs w:val="28"/>
        </w:rPr>
      </w:pPr>
      <w:r>
        <w:rPr>
          <w:rFonts w:ascii="Times New Roman" w:hAnsi="Times New Roman" w:cs="Times New Roman"/>
          <w:sz w:val="28"/>
          <w:szCs w:val="28"/>
          <w:lang w:val="kk-KZ"/>
        </w:rPr>
        <w:t>11</w:t>
      </w:r>
      <w:r w:rsidRPr="00A8354F">
        <w:rPr>
          <w:rFonts w:ascii="Times New Roman" w:hAnsi="Times New Roman" w:cs="Times New Roman"/>
          <w:sz w:val="28"/>
          <w:szCs w:val="28"/>
          <w:lang w:val="kk-KZ"/>
        </w:rPr>
        <w:t>. Ислам дінінде қанша масхаб бар?</w:t>
      </w:r>
    </w:p>
    <w:p w:rsidR="00C35932" w:rsidRPr="00A8354F" w:rsidRDefault="00C35932" w:rsidP="00C35932">
      <w:pPr>
        <w:spacing w:after="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4</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В) 6</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С) 8</w:t>
      </w:r>
      <w:r w:rsidRPr="00A8354F">
        <w:rPr>
          <w:rFonts w:ascii="Times New Roman" w:hAnsi="Times New Roman" w:cs="Times New Roman"/>
          <w:sz w:val="28"/>
          <w:szCs w:val="28"/>
          <w:lang w:val="kk-KZ"/>
        </w:rPr>
        <w:br/>
        <w:t>D) 2</w:t>
      </w:r>
    </w:p>
    <w:p w:rsidR="00C35932"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Е) 10</w:t>
      </w:r>
    </w:p>
    <w:p w:rsidR="00C35932" w:rsidRPr="00A8354F" w:rsidRDefault="00C35932" w:rsidP="00C35932">
      <w:pPr>
        <w:spacing w:after="0"/>
        <w:rPr>
          <w:rFonts w:ascii="Times New Roman" w:hAnsi="Times New Roman" w:cs="Times New Roman"/>
          <w:sz w:val="28"/>
          <w:szCs w:val="28"/>
          <w:lang w:val="kk-KZ"/>
        </w:rPr>
      </w:pPr>
      <w:r>
        <w:rPr>
          <w:rFonts w:ascii="Times New Roman" w:hAnsi="Times New Roman" w:cs="Times New Roman"/>
          <w:sz w:val="28"/>
          <w:szCs w:val="28"/>
          <w:lang w:val="kk-KZ"/>
        </w:rPr>
        <w:t>12. Әбу Ханифа маз</w:t>
      </w:r>
      <w:r w:rsidRPr="00A8354F">
        <w:rPr>
          <w:rFonts w:ascii="Times New Roman" w:hAnsi="Times New Roman" w:cs="Times New Roman"/>
          <w:sz w:val="28"/>
          <w:szCs w:val="28"/>
          <w:lang w:val="kk-KZ"/>
        </w:rPr>
        <w:t>хабының Орта Азия мен Қазақстан территориясындағы кең таралуынының себебі?</w:t>
      </w:r>
    </w:p>
    <w:p w:rsidR="00C35932" w:rsidRPr="00A8354F" w:rsidRDefault="00C35932" w:rsidP="00C35932">
      <w:pPr>
        <w:spacing w:after="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А) Әбу Ханифа масхабының жергілікті халықтың ұлттық дәстүрлері мен ғұрыптарына қарсы келмеуі</w:t>
      </w:r>
    </w:p>
    <w:p w:rsidR="00C35932" w:rsidRPr="00A8354F"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В) Әбу Ханифа мәуелилерден болғандықтан</w:t>
      </w:r>
    </w:p>
    <w:p w:rsidR="00C35932" w:rsidRPr="00A8354F" w:rsidRDefault="00C35932" w:rsidP="00C35932">
      <w:pPr>
        <w:spacing w:after="0"/>
        <w:jc w:val="both"/>
        <w:rPr>
          <w:rFonts w:ascii="Times New Roman" w:hAnsi="Times New Roman" w:cs="Times New Roman"/>
          <w:sz w:val="28"/>
          <w:szCs w:val="28"/>
          <w:lang w:val="kk-KZ"/>
        </w:rPr>
      </w:pPr>
      <w:r w:rsidRPr="00A8354F">
        <w:rPr>
          <w:rFonts w:ascii="Times New Roman" w:hAnsi="Times New Roman" w:cs="Times New Roman"/>
          <w:sz w:val="28"/>
          <w:szCs w:val="28"/>
          <w:lang w:val="kk-KZ"/>
        </w:rPr>
        <w:t>С) Әбу Ханифа шәкірттерінің Орта Азия мен Қазақстанға кең таралуымен</w:t>
      </w:r>
      <w:r w:rsidRPr="00A8354F">
        <w:rPr>
          <w:rFonts w:ascii="Times New Roman" w:hAnsi="Times New Roman" w:cs="Times New Roman"/>
          <w:sz w:val="28"/>
          <w:szCs w:val="28"/>
          <w:lang w:val="kk-KZ"/>
        </w:rPr>
        <w:br/>
        <w:t>D) Әбу Ханифа масхабының жергілікті халықтың ұлттық дәстүрлері мен ғұрыптарына қарсы келуі</w:t>
      </w:r>
    </w:p>
    <w:p w:rsidR="00C35932" w:rsidRDefault="00C35932" w:rsidP="00C35932">
      <w:pPr>
        <w:spacing w:after="0"/>
        <w:rPr>
          <w:rFonts w:ascii="Times New Roman" w:hAnsi="Times New Roman" w:cs="Times New Roman"/>
          <w:sz w:val="28"/>
          <w:szCs w:val="28"/>
          <w:lang w:val="kk-KZ"/>
        </w:rPr>
      </w:pPr>
      <w:r w:rsidRPr="00A8354F">
        <w:rPr>
          <w:rFonts w:ascii="Times New Roman" w:hAnsi="Times New Roman" w:cs="Times New Roman"/>
          <w:sz w:val="28"/>
          <w:szCs w:val="28"/>
          <w:lang w:val="kk-KZ"/>
        </w:rPr>
        <w:t xml:space="preserve">Е) Барлығы дұрыс емес  </w:t>
      </w: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51165F" w:rsidRDefault="0051165F"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Default="00997C08" w:rsidP="00997C08">
      <w:pPr>
        <w:pStyle w:val="a5"/>
        <w:jc w:val="both"/>
        <w:rPr>
          <w:rFonts w:ascii="Times New Roman" w:hAnsi="Times New Roman"/>
          <w:sz w:val="24"/>
          <w:szCs w:val="24"/>
          <w:lang w:val="kk-KZ"/>
        </w:rPr>
      </w:pPr>
    </w:p>
    <w:p w:rsidR="00997C08" w:rsidRPr="00584E3D" w:rsidRDefault="00997C08" w:rsidP="00997C08">
      <w:pPr>
        <w:jc w:val="both"/>
        <w:rPr>
          <w:sz w:val="28"/>
          <w:szCs w:val="28"/>
        </w:rPr>
      </w:pPr>
    </w:p>
    <w:p w:rsidR="00997C08" w:rsidRPr="00584E3D" w:rsidRDefault="00997C08" w:rsidP="00997C08">
      <w:pPr>
        <w:jc w:val="both"/>
        <w:rPr>
          <w:sz w:val="28"/>
          <w:szCs w:val="28"/>
        </w:rPr>
      </w:pPr>
    </w:p>
    <w:p w:rsidR="00997C08" w:rsidRDefault="00997C08" w:rsidP="00997C08">
      <w:pPr>
        <w:jc w:val="center"/>
        <w:rPr>
          <w:rFonts w:ascii="Times New Roman" w:hAnsi="Times New Roman" w:cs="Times New Roman"/>
          <w:b/>
          <w:sz w:val="28"/>
          <w:szCs w:val="28"/>
          <w:lang w:val="kk-KZ"/>
        </w:rPr>
      </w:pPr>
      <w:r>
        <w:rPr>
          <w:rFonts w:ascii="Times New Roman" w:hAnsi="Times New Roman" w:cs="Times New Roman"/>
          <w:b/>
          <w:sz w:val="28"/>
          <w:szCs w:val="28"/>
          <w:lang w:val="kk-KZ"/>
        </w:rPr>
        <w:t>Гулзипа Киргизбаевна Есиркепова</w:t>
      </w:r>
    </w:p>
    <w:p w:rsidR="00997C08" w:rsidRDefault="00997C08" w:rsidP="00997C08">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Философия </w:t>
      </w:r>
    </w:p>
    <w:p w:rsidR="00997C08" w:rsidRDefault="00997C08" w:rsidP="00997C08">
      <w:pPr>
        <w:jc w:val="center"/>
        <w:rPr>
          <w:rFonts w:ascii="Times New Roman" w:hAnsi="Times New Roman" w:cs="Times New Roman"/>
          <w:b/>
          <w:sz w:val="28"/>
          <w:szCs w:val="28"/>
          <w:lang w:val="kk-KZ"/>
        </w:rPr>
      </w:pPr>
    </w:p>
    <w:p w:rsidR="00997C08" w:rsidRDefault="00997C08" w:rsidP="00997C08">
      <w:pPr>
        <w:jc w:val="center"/>
        <w:rPr>
          <w:rFonts w:ascii="Times New Roman" w:hAnsi="Times New Roman" w:cs="Times New Roman"/>
          <w:sz w:val="28"/>
          <w:szCs w:val="28"/>
          <w:lang w:val="kk-KZ"/>
        </w:rPr>
      </w:pPr>
      <w:r>
        <w:rPr>
          <w:rFonts w:ascii="Times New Roman" w:hAnsi="Times New Roman" w:cs="Times New Roman"/>
          <w:sz w:val="28"/>
          <w:szCs w:val="28"/>
          <w:lang w:val="kk-KZ"/>
        </w:rPr>
        <w:t>Подписано в печать      2016 год</w:t>
      </w:r>
    </w:p>
    <w:p w:rsidR="00997C08" w:rsidRDefault="00997C08" w:rsidP="00997C08">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Формат бумаги   ХªY   1/16</w:t>
      </w:r>
    </w:p>
    <w:p w:rsidR="00997C08" w:rsidRDefault="00997C08" w:rsidP="00997C08">
      <w:pPr>
        <w:jc w:val="center"/>
        <w:rPr>
          <w:rFonts w:ascii="Times New Roman" w:hAnsi="Times New Roman" w:cs="Times New Roman"/>
          <w:sz w:val="28"/>
          <w:szCs w:val="28"/>
          <w:lang w:val="kk-KZ"/>
        </w:rPr>
      </w:pPr>
      <w:r>
        <w:rPr>
          <w:rFonts w:ascii="Times New Roman" w:hAnsi="Times New Roman" w:cs="Times New Roman"/>
          <w:sz w:val="28"/>
          <w:szCs w:val="28"/>
          <w:lang w:val="kk-KZ"/>
        </w:rPr>
        <w:t>Бумага типографская. Печать офсетная. Объем 1,7 п.л.</w:t>
      </w:r>
    </w:p>
    <w:p w:rsidR="00997C08" w:rsidRDefault="00997C08" w:rsidP="00997C08">
      <w:pPr>
        <w:jc w:val="center"/>
        <w:rPr>
          <w:rFonts w:ascii="Times New Roman" w:hAnsi="Times New Roman" w:cs="Times New Roman"/>
          <w:sz w:val="28"/>
          <w:szCs w:val="28"/>
          <w:lang w:val="kk-KZ"/>
        </w:rPr>
      </w:pPr>
      <w:r>
        <w:rPr>
          <w:rFonts w:ascii="Times New Roman" w:hAnsi="Times New Roman" w:cs="Times New Roman"/>
          <w:sz w:val="28"/>
          <w:szCs w:val="28"/>
          <w:lang w:val="kk-KZ"/>
        </w:rPr>
        <w:t>Тираж 100 экз. Заказ №</w:t>
      </w:r>
    </w:p>
    <w:p w:rsidR="00997C08" w:rsidRDefault="00997C08" w:rsidP="00997C08">
      <w:pPr>
        <w:jc w:val="center"/>
        <w:rPr>
          <w:rFonts w:ascii="Times New Roman" w:hAnsi="Times New Roman" w:cs="Times New Roman"/>
          <w:sz w:val="28"/>
          <w:szCs w:val="28"/>
          <w:lang w:val="kk-KZ"/>
        </w:rPr>
      </w:pPr>
    </w:p>
    <w:p w:rsidR="00997C08" w:rsidRDefault="00997C08" w:rsidP="00997C08">
      <w:pPr>
        <w:jc w:val="center"/>
        <w:rPr>
          <w:rFonts w:ascii="Times New Roman" w:hAnsi="Times New Roman" w:cs="Times New Roman"/>
          <w:sz w:val="28"/>
          <w:szCs w:val="28"/>
          <w:lang w:val="kk-KZ"/>
        </w:rPr>
      </w:pPr>
    </w:p>
    <w:p w:rsidR="00997C08" w:rsidRDefault="00997C08" w:rsidP="00997C08">
      <w:pPr>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Издание  М.Әуезов атындағы Оңтүстік </w:t>
      </w:r>
      <w:r>
        <w:rPr>
          <w:rFonts w:ascii="Times New Roman" w:hAnsi="Times New Roman" w:cs="Times New Roman"/>
          <w:sz w:val="28"/>
          <w:szCs w:val="28"/>
          <w:lang w:val="ca-ES" w:eastAsia="ko-KR"/>
        </w:rPr>
        <w:t>Қ</w:t>
      </w:r>
      <w:r>
        <w:rPr>
          <w:rFonts w:ascii="Times New Roman" w:hAnsi="Times New Roman" w:cs="Times New Roman"/>
          <w:sz w:val="28"/>
          <w:szCs w:val="28"/>
          <w:lang w:val="kk-KZ" w:eastAsia="ko-KR"/>
        </w:rPr>
        <w:t xml:space="preserve">азақстан мемлекеттік университеті.     </w:t>
      </w:r>
    </w:p>
    <w:p w:rsidR="00997C08" w:rsidRDefault="00997C08" w:rsidP="00997C08">
      <w:pPr>
        <w:pStyle w:val="a5"/>
        <w:jc w:val="both"/>
        <w:rPr>
          <w:rFonts w:ascii="Times New Roman" w:hAnsi="Times New Roman"/>
          <w:sz w:val="24"/>
          <w:szCs w:val="24"/>
          <w:lang w:val="kk-KZ"/>
        </w:rPr>
      </w:pPr>
    </w:p>
    <w:p w:rsidR="006A3083" w:rsidRPr="00997C08" w:rsidRDefault="006A3083">
      <w:pPr>
        <w:rPr>
          <w:lang w:val="kk-KZ"/>
        </w:rPr>
      </w:pPr>
    </w:p>
    <w:sectPr w:rsidR="006A3083" w:rsidRPr="00997C08" w:rsidSect="006A308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32EE" w:rsidRDefault="004532EE" w:rsidP="00620972">
      <w:pPr>
        <w:spacing w:after="0" w:line="240" w:lineRule="auto"/>
      </w:pPr>
      <w:r>
        <w:separator/>
      </w:r>
    </w:p>
  </w:endnote>
  <w:endnote w:type="continuationSeparator" w:id="0">
    <w:p w:rsidR="004532EE" w:rsidRDefault="004532EE" w:rsidP="00620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Arial">
    <w:altName w:val="Arial"/>
    <w:charset w:val="CC"/>
    <w:family w:val="swiss"/>
    <w:pitch w:val="variable"/>
    <w:sig w:usb0="00000001" w:usb1="00000000" w:usb2="00000000" w:usb3="00000000" w:csb0="0000009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48E" w:rsidRDefault="00CD648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6416"/>
      <w:docPartObj>
        <w:docPartGallery w:val="Page Numbers (Bottom of Page)"/>
        <w:docPartUnique/>
      </w:docPartObj>
    </w:sdtPr>
    <w:sdtContent>
      <w:p w:rsidR="00CD648E" w:rsidRDefault="00EE7516">
        <w:pPr>
          <w:pStyle w:val="a3"/>
          <w:jc w:val="center"/>
        </w:pPr>
        <w:fldSimple w:instr=" PAGE   \* MERGEFORMAT ">
          <w:r w:rsidR="00584E3D">
            <w:rPr>
              <w:noProof/>
            </w:rPr>
            <w:t>4</w:t>
          </w:r>
        </w:fldSimple>
      </w:p>
    </w:sdtContent>
  </w:sdt>
  <w:p w:rsidR="00CD648E" w:rsidRDefault="00CD648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48E" w:rsidRDefault="00CD648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32EE" w:rsidRDefault="004532EE" w:rsidP="00620972">
      <w:pPr>
        <w:spacing w:after="0" w:line="240" w:lineRule="auto"/>
      </w:pPr>
      <w:r>
        <w:separator/>
      </w:r>
    </w:p>
  </w:footnote>
  <w:footnote w:type="continuationSeparator" w:id="0">
    <w:p w:rsidR="004532EE" w:rsidRDefault="004532EE" w:rsidP="006209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48E" w:rsidRDefault="00CD648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48E" w:rsidRDefault="00CD648E">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48E" w:rsidRDefault="00CD648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AF4"/>
    <w:multiLevelType w:val="singleLevel"/>
    <w:tmpl w:val="0419000F"/>
    <w:lvl w:ilvl="0">
      <w:start w:val="2"/>
      <w:numFmt w:val="decimal"/>
      <w:lvlText w:val="%1."/>
      <w:lvlJc w:val="left"/>
      <w:pPr>
        <w:tabs>
          <w:tab w:val="num" w:pos="360"/>
        </w:tabs>
        <w:ind w:left="360" w:hanging="360"/>
      </w:pPr>
    </w:lvl>
  </w:abstractNum>
  <w:abstractNum w:abstractNumId="1">
    <w:nsid w:val="19AC118F"/>
    <w:multiLevelType w:val="hybridMultilevel"/>
    <w:tmpl w:val="33280E0C"/>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DB0999"/>
    <w:multiLevelType w:val="singleLevel"/>
    <w:tmpl w:val="F8684658"/>
    <w:lvl w:ilvl="0">
      <w:start w:val="1"/>
      <w:numFmt w:val="decimal"/>
      <w:lvlText w:val="%1."/>
      <w:lvlJc w:val="left"/>
      <w:pPr>
        <w:tabs>
          <w:tab w:val="num" w:pos="360"/>
        </w:tabs>
        <w:ind w:left="360" w:hanging="360"/>
      </w:pPr>
    </w:lvl>
  </w:abstractNum>
  <w:abstractNum w:abstractNumId="3">
    <w:nsid w:val="35FA06AA"/>
    <w:multiLevelType w:val="hybridMultilevel"/>
    <w:tmpl w:val="78A0F42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0"/>
        </w:tabs>
        <w:ind w:left="730" w:hanging="360"/>
      </w:pPr>
    </w:lvl>
    <w:lvl w:ilvl="2" w:tplc="0419001B" w:tentative="1">
      <w:start w:val="1"/>
      <w:numFmt w:val="lowerRoman"/>
      <w:lvlText w:val="%3."/>
      <w:lvlJc w:val="right"/>
      <w:pPr>
        <w:tabs>
          <w:tab w:val="num" w:pos="1450"/>
        </w:tabs>
        <w:ind w:left="1450" w:hanging="180"/>
      </w:pPr>
    </w:lvl>
    <w:lvl w:ilvl="3" w:tplc="0419000F" w:tentative="1">
      <w:start w:val="1"/>
      <w:numFmt w:val="decimal"/>
      <w:lvlText w:val="%4."/>
      <w:lvlJc w:val="left"/>
      <w:pPr>
        <w:tabs>
          <w:tab w:val="num" w:pos="2170"/>
        </w:tabs>
        <w:ind w:left="2170" w:hanging="360"/>
      </w:pPr>
    </w:lvl>
    <w:lvl w:ilvl="4" w:tplc="04190019" w:tentative="1">
      <w:start w:val="1"/>
      <w:numFmt w:val="lowerLetter"/>
      <w:lvlText w:val="%5."/>
      <w:lvlJc w:val="left"/>
      <w:pPr>
        <w:tabs>
          <w:tab w:val="num" w:pos="2890"/>
        </w:tabs>
        <w:ind w:left="2890" w:hanging="360"/>
      </w:pPr>
    </w:lvl>
    <w:lvl w:ilvl="5" w:tplc="0419001B" w:tentative="1">
      <w:start w:val="1"/>
      <w:numFmt w:val="lowerRoman"/>
      <w:lvlText w:val="%6."/>
      <w:lvlJc w:val="right"/>
      <w:pPr>
        <w:tabs>
          <w:tab w:val="num" w:pos="3610"/>
        </w:tabs>
        <w:ind w:left="3610" w:hanging="180"/>
      </w:pPr>
    </w:lvl>
    <w:lvl w:ilvl="6" w:tplc="0419000F" w:tentative="1">
      <w:start w:val="1"/>
      <w:numFmt w:val="decimal"/>
      <w:lvlText w:val="%7."/>
      <w:lvlJc w:val="left"/>
      <w:pPr>
        <w:tabs>
          <w:tab w:val="num" w:pos="4330"/>
        </w:tabs>
        <w:ind w:left="4330" w:hanging="360"/>
      </w:pPr>
    </w:lvl>
    <w:lvl w:ilvl="7" w:tplc="04190019" w:tentative="1">
      <w:start w:val="1"/>
      <w:numFmt w:val="lowerLetter"/>
      <w:lvlText w:val="%8."/>
      <w:lvlJc w:val="left"/>
      <w:pPr>
        <w:tabs>
          <w:tab w:val="num" w:pos="5050"/>
        </w:tabs>
        <w:ind w:left="5050" w:hanging="360"/>
      </w:pPr>
    </w:lvl>
    <w:lvl w:ilvl="8" w:tplc="0419001B" w:tentative="1">
      <w:start w:val="1"/>
      <w:numFmt w:val="lowerRoman"/>
      <w:lvlText w:val="%9."/>
      <w:lvlJc w:val="right"/>
      <w:pPr>
        <w:tabs>
          <w:tab w:val="num" w:pos="5770"/>
        </w:tabs>
        <w:ind w:left="5770" w:hanging="180"/>
      </w:pPr>
    </w:lvl>
  </w:abstractNum>
  <w:abstractNum w:abstractNumId="4">
    <w:nsid w:val="365C1601"/>
    <w:multiLevelType w:val="hybridMultilevel"/>
    <w:tmpl w:val="368E3C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3DD468D"/>
    <w:multiLevelType w:val="hybridMultilevel"/>
    <w:tmpl w:val="B784C096"/>
    <w:lvl w:ilvl="0" w:tplc="3FBEB2D2">
      <w:start w:val="1"/>
      <w:numFmt w:val="decimal"/>
      <w:lvlText w:val="%1."/>
      <w:lvlJc w:val="left"/>
      <w:pPr>
        <w:tabs>
          <w:tab w:val="num" w:pos="1080"/>
        </w:tabs>
        <w:ind w:left="1080" w:hanging="10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4B605E5F"/>
    <w:multiLevelType w:val="singleLevel"/>
    <w:tmpl w:val="F8684658"/>
    <w:lvl w:ilvl="0">
      <w:start w:val="1"/>
      <w:numFmt w:val="decimal"/>
      <w:lvlText w:val="%1."/>
      <w:lvlJc w:val="left"/>
      <w:pPr>
        <w:tabs>
          <w:tab w:val="num" w:pos="360"/>
        </w:tabs>
        <w:ind w:left="360" w:hanging="360"/>
      </w:pPr>
    </w:lvl>
  </w:abstractNum>
  <w:abstractNum w:abstractNumId="7">
    <w:nsid w:val="4E0F4D27"/>
    <w:multiLevelType w:val="singleLevel"/>
    <w:tmpl w:val="0419000F"/>
    <w:lvl w:ilvl="0">
      <w:start w:val="1"/>
      <w:numFmt w:val="decimal"/>
      <w:lvlText w:val="%1."/>
      <w:lvlJc w:val="left"/>
      <w:pPr>
        <w:tabs>
          <w:tab w:val="num" w:pos="360"/>
        </w:tabs>
        <w:ind w:left="360" w:hanging="360"/>
      </w:pPr>
    </w:lvl>
  </w:abstractNum>
  <w:abstractNum w:abstractNumId="8">
    <w:nsid w:val="6F141DEA"/>
    <w:multiLevelType w:val="singleLevel"/>
    <w:tmpl w:val="3CDC322E"/>
    <w:lvl w:ilvl="0">
      <w:start w:val="1"/>
      <w:numFmt w:val="decimal"/>
      <w:lvlText w:val="%1."/>
      <w:lvlJc w:val="left"/>
      <w:pPr>
        <w:tabs>
          <w:tab w:val="num" w:pos="1080"/>
        </w:tabs>
        <w:ind w:left="1080" w:hanging="360"/>
      </w:pPr>
      <w:rPr>
        <w:rFonts w:ascii="Times New Roman" w:eastAsia="Times New Roman" w:hAnsi="Times New Roman" w:cs="Times New Roman"/>
      </w:rPr>
    </w:lvl>
  </w:abstractNum>
  <w:num w:numId="1">
    <w:abstractNumId w:val="6"/>
  </w:num>
  <w:num w:numId="2">
    <w:abstractNumId w:val="6"/>
    <w:lvlOverride w:ilvl="0">
      <w:startOverride w:val="1"/>
    </w:lvlOverride>
  </w:num>
  <w:num w:numId="3">
    <w:abstractNumId w:val="2"/>
  </w:num>
  <w:num w:numId="4">
    <w:abstractNumId w:val="2"/>
    <w:lvlOverride w:ilvl="0">
      <w:startOverride w:val="1"/>
    </w:lvlOverride>
  </w:num>
  <w:num w:numId="5">
    <w:abstractNumId w:val="8"/>
  </w:num>
  <w:num w:numId="6">
    <w:abstractNumId w:val="8"/>
    <w:lvlOverride w:ilvl="0">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num>
  <w:num w:numId="15">
    <w:abstractNumId w:val="0"/>
  </w:num>
  <w:num w:numId="16">
    <w:abstractNumId w:val="0"/>
    <w:lvlOverride w:ilvl="0">
      <w:startOverride w:val="2"/>
    </w:lvlOverride>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characterSpacingControl w:val="doNotCompress"/>
  <w:footnotePr>
    <w:footnote w:id="-1"/>
    <w:footnote w:id="0"/>
  </w:footnotePr>
  <w:endnotePr>
    <w:endnote w:id="-1"/>
    <w:endnote w:id="0"/>
  </w:endnotePr>
  <w:compat/>
  <w:rsids>
    <w:rsidRoot w:val="00997C08"/>
    <w:rsid w:val="000953F9"/>
    <w:rsid w:val="001252A8"/>
    <w:rsid w:val="004078BB"/>
    <w:rsid w:val="004532EE"/>
    <w:rsid w:val="0051165F"/>
    <w:rsid w:val="00584E3D"/>
    <w:rsid w:val="00620972"/>
    <w:rsid w:val="006A3083"/>
    <w:rsid w:val="006F1385"/>
    <w:rsid w:val="00703C35"/>
    <w:rsid w:val="007740FE"/>
    <w:rsid w:val="008C069C"/>
    <w:rsid w:val="00997C08"/>
    <w:rsid w:val="00C25509"/>
    <w:rsid w:val="00C27127"/>
    <w:rsid w:val="00C35932"/>
    <w:rsid w:val="00CD648E"/>
    <w:rsid w:val="00EE75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C08"/>
  </w:style>
  <w:style w:type="paragraph" w:styleId="9">
    <w:name w:val="heading 9"/>
    <w:basedOn w:val="a"/>
    <w:next w:val="a"/>
    <w:link w:val="90"/>
    <w:semiHidden/>
    <w:unhideWhenUsed/>
    <w:qFormat/>
    <w:rsid w:val="00997C08"/>
    <w:pPr>
      <w:keepNext/>
      <w:spacing w:after="0" w:line="240" w:lineRule="auto"/>
      <w:jc w:val="center"/>
      <w:outlineLvl w:val="8"/>
    </w:pPr>
    <w:rPr>
      <w:rFonts w:ascii="KZ Arial" w:eastAsia="Times New Roman" w:hAnsi="KZ Arial" w:cs="Times New Roman"/>
      <w:b/>
      <w:sz w:val="32"/>
      <w:szCs w:val="20"/>
      <w:lang w:val="ca-E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997C08"/>
    <w:rPr>
      <w:rFonts w:ascii="KZ Arial" w:eastAsia="Times New Roman" w:hAnsi="KZ Arial" w:cs="Times New Roman"/>
      <w:b/>
      <w:sz w:val="32"/>
      <w:szCs w:val="20"/>
      <w:lang w:val="ca-ES" w:eastAsia="ru-RU"/>
    </w:rPr>
  </w:style>
  <w:style w:type="paragraph" w:styleId="a3">
    <w:name w:val="footer"/>
    <w:basedOn w:val="a"/>
    <w:link w:val="a4"/>
    <w:uiPriority w:val="99"/>
    <w:unhideWhenUsed/>
    <w:rsid w:val="00997C0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997C08"/>
    <w:rPr>
      <w:rFonts w:ascii="Times New Roman" w:eastAsia="Times New Roman" w:hAnsi="Times New Roman" w:cs="Times New Roman"/>
      <w:sz w:val="20"/>
      <w:szCs w:val="20"/>
      <w:lang w:eastAsia="ru-RU"/>
    </w:rPr>
  </w:style>
  <w:style w:type="paragraph" w:styleId="a5">
    <w:name w:val="Body Text"/>
    <w:basedOn w:val="a"/>
    <w:link w:val="a6"/>
    <w:semiHidden/>
    <w:unhideWhenUsed/>
    <w:rsid w:val="00997C08"/>
    <w:pPr>
      <w:spacing w:after="0" w:line="240" w:lineRule="auto"/>
    </w:pPr>
    <w:rPr>
      <w:rFonts w:ascii="Times/Kazakh" w:eastAsia="Times New Roman" w:hAnsi="Times/Kazakh" w:cs="Times New Roman"/>
      <w:sz w:val="28"/>
      <w:szCs w:val="20"/>
      <w:lang w:val="en-US" w:eastAsia="ru-RU"/>
    </w:rPr>
  </w:style>
  <w:style w:type="character" w:customStyle="1" w:styleId="a6">
    <w:name w:val="Основной текст Знак"/>
    <w:basedOn w:val="a0"/>
    <w:link w:val="a5"/>
    <w:semiHidden/>
    <w:rsid w:val="00997C08"/>
    <w:rPr>
      <w:rFonts w:ascii="Times/Kazakh" w:eastAsia="Times New Roman" w:hAnsi="Times/Kazakh" w:cs="Times New Roman"/>
      <w:sz w:val="28"/>
      <w:szCs w:val="20"/>
      <w:lang w:val="en-US" w:eastAsia="ru-RU"/>
    </w:rPr>
  </w:style>
  <w:style w:type="paragraph" w:styleId="a7">
    <w:name w:val="Body Text Indent"/>
    <w:basedOn w:val="a"/>
    <w:link w:val="a8"/>
    <w:uiPriority w:val="99"/>
    <w:semiHidden/>
    <w:unhideWhenUsed/>
    <w:rsid w:val="00997C08"/>
    <w:pPr>
      <w:spacing w:after="120"/>
      <w:ind w:left="283"/>
    </w:pPr>
  </w:style>
  <w:style w:type="character" w:customStyle="1" w:styleId="a8">
    <w:name w:val="Основной текст с отступом Знак"/>
    <w:basedOn w:val="a0"/>
    <w:link w:val="a7"/>
    <w:uiPriority w:val="99"/>
    <w:semiHidden/>
    <w:rsid w:val="00997C08"/>
  </w:style>
  <w:style w:type="paragraph" w:styleId="2">
    <w:name w:val="Body Text 2"/>
    <w:basedOn w:val="a"/>
    <w:link w:val="20"/>
    <w:semiHidden/>
    <w:unhideWhenUsed/>
    <w:rsid w:val="00997C08"/>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semiHidden/>
    <w:rsid w:val="00997C08"/>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997C08"/>
    <w:pPr>
      <w:spacing w:after="120"/>
      <w:ind w:left="283"/>
    </w:pPr>
    <w:rPr>
      <w:sz w:val="16"/>
      <w:szCs w:val="16"/>
    </w:rPr>
  </w:style>
  <w:style w:type="character" w:customStyle="1" w:styleId="30">
    <w:name w:val="Основной текст с отступом 3 Знак"/>
    <w:basedOn w:val="a0"/>
    <w:link w:val="3"/>
    <w:uiPriority w:val="99"/>
    <w:semiHidden/>
    <w:rsid w:val="00997C08"/>
    <w:rPr>
      <w:sz w:val="16"/>
      <w:szCs w:val="16"/>
    </w:rPr>
  </w:style>
  <w:style w:type="paragraph" w:styleId="a9">
    <w:name w:val="header"/>
    <w:basedOn w:val="a"/>
    <w:link w:val="aa"/>
    <w:uiPriority w:val="99"/>
    <w:semiHidden/>
    <w:unhideWhenUsed/>
    <w:rsid w:val="0062097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620972"/>
  </w:style>
  <w:style w:type="paragraph" w:styleId="ab">
    <w:name w:val="List Paragraph"/>
    <w:basedOn w:val="a"/>
    <w:uiPriority w:val="34"/>
    <w:qFormat/>
    <w:rsid w:val="00C35932"/>
    <w:pPr>
      <w:ind w:left="720"/>
      <w:contextualSpacing/>
    </w:pPr>
  </w:style>
</w:styles>
</file>

<file path=word/webSettings.xml><?xml version="1.0" encoding="utf-8"?>
<w:webSettings xmlns:r="http://schemas.openxmlformats.org/officeDocument/2006/relationships" xmlns:w="http://schemas.openxmlformats.org/wordprocessingml/2006/main">
  <w:divs>
    <w:div w:id="5171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32</Pages>
  <Words>9849</Words>
  <Characters>56141</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RePack by SPecialiST</cp:lastModifiedBy>
  <cp:revision>12</cp:revision>
  <cp:lastPrinted>2016-05-31T06:24:00Z</cp:lastPrinted>
  <dcterms:created xsi:type="dcterms:W3CDTF">2016-05-31T04:57:00Z</dcterms:created>
  <dcterms:modified xsi:type="dcterms:W3CDTF">2016-06-10T07:21:00Z</dcterms:modified>
</cp:coreProperties>
</file>